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9B" w:rsidRDefault="0031059B" w:rsidP="00061ACC">
      <w:pPr>
        <w:jc w:val="center"/>
      </w:pPr>
      <w:r w:rsidRPr="006A3FAB">
        <w:rPr>
          <w:noProof/>
        </w:rPr>
        <w:drawing>
          <wp:inline distT="0" distB="0" distL="0" distR="0">
            <wp:extent cx="1133475" cy="1062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59B" w:rsidRPr="003A7219" w:rsidRDefault="0031059B" w:rsidP="009A673D">
      <w:pPr>
        <w:spacing w:after="0" w:line="240" w:lineRule="auto"/>
        <w:ind w:right="27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219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И НАУКИ</w:t>
      </w:r>
    </w:p>
    <w:p w:rsidR="0031059B" w:rsidRPr="003A7219" w:rsidRDefault="0031059B" w:rsidP="009A673D">
      <w:pPr>
        <w:spacing w:after="0" w:line="240" w:lineRule="auto"/>
        <w:ind w:right="27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219">
        <w:rPr>
          <w:rFonts w:ascii="Times New Roman" w:hAnsi="Times New Roman" w:cs="Times New Roman"/>
          <w:b/>
          <w:color w:val="000000"/>
          <w:sz w:val="28"/>
          <w:szCs w:val="28"/>
        </w:rPr>
        <w:t>РЕСПУБЛИКИ ДАГЕСТАН</w:t>
      </w:r>
    </w:p>
    <w:p w:rsidR="009A673D" w:rsidRDefault="009A673D" w:rsidP="009A67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673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бюджетное учреждение </w:t>
      </w:r>
    </w:p>
    <w:p w:rsidR="009A673D" w:rsidRDefault="009A673D" w:rsidP="009A67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 Республики Д</w:t>
      </w:r>
      <w:r w:rsidRPr="009A673D">
        <w:rPr>
          <w:rFonts w:ascii="Times New Roman" w:hAnsi="Times New Roman" w:cs="Times New Roman"/>
          <w:color w:val="000000"/>
          <w:sz w:val="28"/>
          <w:szCs w:val="28"/>
        </w:rPr>
        <w:t>агестан</w:t>
      </w:r>
    </w:p>
    <w:p w:rsidR="0031059B" w:rsidRDefault="0031059B" w:rsidP="009A67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673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A673D" w:rsidRPr="009A673D">
        <w:rPr>
          <w:rFonts w:ascii="Times New Roman" w:hAnsi="Times New Roman" w:cs="Times New Roman"/>
          <w:color w:val="000000"/>
          <w:sz w:val="28"/>
          <w:szCs w:val="28"/>
        </w:rPr>
        <w:t>Малая академия наук</w:t>
      </w:r>
      <w:r w:rsidR="002058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73D" w:rsidRPr="009A673D">
        <w:rPr>
          <w:rFonts w:ascii="Times New Roman" w:hAnsi="Times New Roman" w:cs="Times New Roman"/>
          <w:color w:val="000000"/>
          <w:sz w:val="28"/>
          <w:szCs w:val="28"/>
        </w:rPr>
        <w:t>Республики Дагестан</w:t>
      </w:r>
      <w:r w:rsidRPr="009A673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A673D" w:rsidRPr="009A673D" w:rsidRDefault="009A673D" w:rsidP="009A67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(ГБУ ДО РД «МАН РД»)</w:t>
      </w:r>
    </w:p>
    <w:p w:rsidR="00EE4048" w:rsidRDefault="00EE4048" w:rsidP="00061AC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059B" w:rsidRDefault="0031059B" w:rsidP="00061ACC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A673D">
        <w:rPr>
          <w:rFonts w:ascii="Times New Roman" w:hAnsi="Times New Roman" w:cs="Times New Roman"/>
          <w:b/>
          <w:color w:val="000000"/>
          <w:sz w:val="36"/>
          <w:szCs w:val="32"/>
        </w:rPr>
        <w:t>П Р И К А З</w:t>
      </w:r>
    </w:p>
    <w:p w:rsidR="00877DB8" w:rsidRDefault="00877DB8" w:rsidP="00061ACC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77DB8" w:rsidRPr="004A46D7" w:rsidRDefault="00877DB8" w:rsidP="00877DB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46D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4A46D7" w:rsidRPr="004A46D7">
        <w:rPr>
          <w:rFonts w:ascii="Times New Roman" w:hAnsi="Times New Roman" w:cs="Times New Roman"/>
          <w:b/>
          <w:color w:val="000000"/>
          <w:sz w:val="28"/>
          <w:szCs w:val="28"/>
        </w:rPr>
        <w:t>30» апреля</w:t>
      </w:r>
      <w:r w:rsidRPr="004A46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2020 г.                                                                     </w:t>
      </w:r>
      <w:r w:rsidR="00E464BD">
        <w:rPr>
          <w:rFonts w:ascii="Times New Roman" w:hAnsi="Times New Roman" w:cs="Times New Roman"/>
          <w:b/>
          <w:color w:val="000000"/>
          <w:sz w:val="28"/>
          <w:szCs w:val="28"/>
        </w:rPr>
        <w:t>№ 402</w:t>
      </w:r>
    </w:p>
    <w:p w:rsidR="00877DB8" w:rsidRPr="00EE4048" w:rsidRDefault="009A673D" w:rsidP="00061ACC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A673D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г. </w:t>
      </w:r>
      <w:r w:rsidR="00877DB8" w:rsidRPr="009A673D">
        <w:rPr>
          <w:rFonts w:ascii="Times New Roman" w:hAnsi="Times New Roman" w:cs="Times New Roman"/>
          <w:b/>
          <w:color w:val="000000"/>
          <w:sz w:val="28"/>
          <w:szCs w:val="32"/>
        </w:rPr>
        <w:t>Махачкала</w:t>
      </w:r>
    </w:p>
    <w:p w:rsidR="000434C3" w:rsidRDefault="000434C3" w:rsidP="000434C3">
      <w:pPr>
        <w:pStyle w:val="20"/>
        <w:tabs>
          <w:tab w:val="left" w:pos="9355"/>
        </w:tabs>
        <w:spacing w:before="0" w:after="0"/>
        <w:ind w:right="-1"/>
        <w:jc w:val="left"/>
        <w:rPr>
          <w:b/>
        </w:rPr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FF3C6F" w:rsidRPr="00A32BEE" w:rsidRDefault="004A46D7" w:rsidP="00FF3C6F">
      <w:pPr>
        <w:spacing w:after="0" w:line="40" w:lineRule="atLeast"/>
        <w:ind w:right="538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проведении Республиканск</w:t>
      </w:r>
      <w:r w:rsidR="009420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акци</w:t>
      </w:r>
      <w:r w:rsidR="009420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й«Георгиевская ленточка», </w:t>
      </w:r>
      <w:r w:rsidR="00FF3C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E464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исьмо Победы</w:t>
      </w:r>
      <w:r w:rsidR="00FF3C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9420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«Судьба солдата»                </w:t>
      </w:r>
    </w:p>
    <w:p w:rsidR="003415C4" w:rsidRPr="00A32BEE" w:rsidRDefault="003415C4" w:rsidP="003415C4">
      <w:pPr>
        <w:spacing w:after="0" w:line="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D3B50" w:rsidRDefault="005D3B50" w:rsidP="00142D32">
      <w:pPr>
        <w:pStyle w:val="20"/>
        <w:tabs>
          <w:tab w:val="left" w:pos="5670"/>
        </w:tabs>
        <w:spacing w:before="0" w:after="0" w:line="360" w:lineRule="auto"/>
        <w:ind w:right="3968"/>
        <w:jc w:val="left"/>
      </w:pPr>
    </w:p>
    <w:p w:rsidR="00A508A6" w:rsidRPr="004A46D7" w:rsidRDefault="008333CE" w:rsidP="004A46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Руководствуясьписьмом </w:t>
      </w:r>
      <w:bookmarkStart w:id="0" w:name="_GoBack"/>
      <w:bookmarkEnd w:id="0"/>
      <w:r w:rsidR="00A508A6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="004A46D7">
        <w:rPr>
          <w:rFonts w:ascii="Times New Roman" w:hAnsi="Times New Roman" w:cs="Times New Roman"/>
          <w:sz w:val="28"/>
          <w:szCs w:val="28"/>
        </w:rPr>
        <w:t>и науки Республики Дагестан от 30</w:t>
      </w:r>
      <w:r w:rsidR="00A508A6">
        <w:rPr>
          <w:rFonts w:ascii="Times New Roman" w:hAnsi="Times New Roman" w:cs="Times New Roman"/>
          <w:sz w:val="28"/>
          <w:szCs w:val="28"/>
        </w:rPr>
        <w:t>.04.2020 №</w:t>
      </w:r>
      <w:r w:rsidR="004A46D7">
        <w:rPr>
          <w:rFonts w:ascii="Times New Roman" w:hAnsi="Times New Roman" w:cs="Times New Roman"/>
          <w:sz w:val="28"/>
          <w:szCs w:val="28"/>
        </w:rPr>
        <w:t>06-3936/01-18</w:t>
      </w:r>
      <w:r w:rsidR="00A508A6">
        <w:rPr>
          <w:rFonts w:ascii="Times New Roman" w:hAnsi="Times New Roman" w:cs="Times New Roman"/>
          <w:sz w:val="28"/>
          <w:szCs w:val="28"/>
        </w:rPr>
        <w:t>/20</w:t>
      </w:r>
      <w:r w:rsidR="00292D05" w:rsidRPr="004A46D7">
        <w:rPr>
          <w:rFonts w:ascii="Times New Roman" w:hAnsi="Times New Roman" w:cs="Times New Roman"/>
          <w:sz w:val="28"/>
          <w:szCs w:val="28"/>
        </w:rPr>
        <w:t>,</w:t>
      </w:r>
    </w:p>
    <w:p w:rsidR="005D3B50" w:rsidRDefault="005D3B50" w:rsidP="003415C4">
      <w:pPr>
        <w:tabs>
          <w:tab w:val="left" w:pos="851"/>
        </w:tabs>
        <w:spacing w:after="0" w:line="360" w:lineRule="auto"/>
        <w:jc w:val="both"/>
      </w:pPr>
    </w:p>
    <w:p w:rsidR="005D3B50" w:rsidRDefault="005D3B50" w:rsidP="005D3B50">
      <w:pPr>
        <w:pStyle w:val="ab"/>
        <w:spacing w:line="360" w:lineRule="auto"/>
        <w:ind w:firstLine="709"/>
        <w:rPr>
          <w:b/>
          <w:bCs/>
          <w:sz w:val="28"/>
          <w:szCs w:val="28"/>
        </w:rPr>
      </w:pPr>
      <w:r w:rsidRPr="00541AA4">
        <w:rPr>
          <w:b/>
          <w:bCs/>
          <w:sz w:val="28"/>
          <w:szCs w:val="28"/>
        </w:rPr>
        <w:t>П Р И К А З Ы В А Ю:</w:t>
      </w:r>
    </w:p>
    <w:p w:rsidR="00A508A6" w:rsidRDefault="00A508A6" w:rsidP="005D3B50">
      <w:pPr>
        <w:pStyle w:val="20"/>
        <w:tabs>
          <w:tab w:val="left" w:pos="5670"/>
        </w:tabs>
        <w:spacing w:before="0" w:after="0"/>
        <w:ind w:right="3968" w:firstLine="709"/>
        <w:jc w:val="left"/>
      </w:pPr>
    </w:p>
    <w:p w:rsidR="003415C4" w:rsidRPr="003415C4" w:rsidRDefault="005D3B50" w:rsidP="003415C4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08A6">
        <w:rPr>
          <w:rFonts w:ascii="Times New Roman" w:hAnsi="Times New Roman" w:cs="Times New Roman"/>
          <w:sz w:val="28"/>
          <w:szCs w:val="28"/>
        </w:rPr>
        <w:t>Организовать</w:t>
      </w:r>
      <w:r w:rsidR="00292D05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2058C6">
        <w:rPr>
          <w:rFonts w:ascii="Times New Roman" w:hAnsi="Times New Roman" w:cs="Times New Roman"/>
          <w:sz w:val="28"/>
          <w:szCs w:val="28"/>
        </w:rPr>
        <w:t xml:space="preserve"> </w:t>
      </w:r>
      <w:r w:rsidR="00E464BD">
        <w:rPr>
          <w:rFonts w:ascii="Times New Roman" w:hAnsi="Times New Roman" w:cs="Times New Roman"/>
          <w:sz w:val="28"/>
          <w:szCs w:val="28"/>
        </w:rPr>
        <w:t xml:space="preserve">с </w:t>
      </w:r>
      <w:r w:rsidR="00F309B1">
        <w:rPr>
          <w:rFonts w:ascii="Times New Roman" w:hAnsi="Times New Roman" w:cs="Times New Roman"/>
          <w:sz w:val="28"/>
          <w:szCs w:val="28"/>
        </w:rPr>
        <w:t>1</w:t>
      </w:r>
      <w:r w:rsidR="00E464BD">
        <w:rPr>
          <w:rFonts w:ascii="Times New Roman" w:hAnsi="Times New Roman" w:cs="Times New Roman"/>
          <w:sz w:val="28"/>
          <w:szCs w:val="28"/>
        </w:rPr>
        <w:t xml:space="preserve"> по 9 мая 2020 </w:t>
      </w:r>
      <w:r w:rsidR="00A508A6">
        <w:rPr>
          <w:rFonts w:ascii="Times New Roman" w:hAnsi="Times New Roman" w:cs="Times New Roman"/>
          <w:sz w:val="28"/>
          <w:szCs w:val="28"/>
        </w:rPr>
        <w:t>Республиканск</w:t>
      </w:r>
      <w:r w:rsidR="0094206D">
        <w:rPr>
          <w:rFonts w:ascii="Times New Roman" w:hAnsi="Times New Roman" w:cs="Times New Roman"/>
          <w:sz w:val="28"/>
          <w:szCs w:val="28"/>
        </w:rPr>
        <w:t>ие</w:t>
      </w:r>
      <w:r w:rsidR="00E464BD">
        <w:rPr>
          <w:rFonts w:ascii="Times New Roman" w:hAnsi="Times New Roman" w:cs="Times New Roman"/>
          <w:sz w:val="28"/>
          <w:szCs w:val="28"/>
        </w:rPr>
        <w:t xml:space="preserve"> акци</w:t>
      </w:r>
      <w:r w:rsidR="0094206D">
        <w:rPr>
          <w:rFonts w:ascii="Times New Roman" w:hAnsi="Times New Roman" w:cs="Times New Roman"/>
          <w:sz w:val="28"/>
          <w:szCs w:val="28"/>
        </w:rPr>
        <w:t>и</w:t>
      </w:r>
      <w:r w:rsidR="009420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«Георгиевская ленточка», «Письмо Победы», «Судьба солдата»</w:t>
      </w:r>
      <w:r w:rsidR="00932B76">
        <w:rPr>
          <w:rFonts w:ascii="Times New Roman" w:hAnsi="Times New Roman" w:cs="Times New Roman"/>
          <w:sz w:val="28"/>
          <w:szCs w:val="28"/>
        </w:rPr>
        <w:t xml:space="preserve">, </w:t>
      </w:r>
      <w:r w:rsidR="00E464BD">
        <w:rPr>
          <w:rFonts w:ascii="Times New Roman" w:hAnsi="Times New Roman" w:cs="Times New Roman"/>
          <w:sz w:val="28"/>
          <w:szCs w:val="28"/>
        </w:rPr>
        <w:t>посвященн</w:t>
      </w:r>
      <w:r w:rsidR="0094206D">
        <w:rPr>
          <w:rFonts w:ascii="Times New Roman" w:hAnsi="Times New Roman" w:cs="Times New Roman"/>
          <w:sz w:val="28"/>
          <w:szCs w:val="28"/>
        </w:rPr>
        <w:t>ые</w:t>
      </w:r>
      <w:r w:rsidR="004A46D7" w:rsidRPr="004A46D7">
        <w:rPr>
          <w:rFonts w:ascii="Times New Roman" w:hAnsi="Times New Roman" w:cs="Times New Roman"/>
          <w:sz w:val="28"/>
          <w:szCs w:val="28"/>
        </w:rPr>
        <w:t xml:space="preserve"> 75-летию Победы в Великой Отечественной войне (далее – Акция)</w:t>
      </w:r>
      <w:r w:rsidR="00E464BD">
        <w:rPr>
          <w:rFonts w:ascii="Times New Roman" w:hAnsi="Times New Roman" w:cs="Times New Roman"/>
          <w:sz w:val="28"/>
          <w:szCs w:val="28"/>
        </w:rPr>
        <w:t xml:space="preserve">, </w:t>
      </w:r>
      <w:r w:rsidR="000F324A"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 и профессиональны</w:t>
      </w:r>
      <w:r w:rsidR="001475CB">
        <w:rPr>
          <w:rFonts w:ascii="Times New Roman" w:hAnsi="Times New Roman" w:cs="Times New Roman"/>
          <w:sz w:val="28"/>
          <w:szCs w:val="28"/>
        </w:rPr>
        <w:t>х</w:t>
      </w:r>
      <w:r w:rsidR="000F324A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1475CB">
        <w:rPr>
          <w:rFonts w:ascii="Times New Roman" w:hAnsi="Times New Roman" w:cs="Times New Roman"/>
          <w:sz w:val="28"/>
          <w:szCs w:val="28"/>
        </w:rPr>
        <w:t>овательных</w:t>
      </w:r>
      <w:r w:rsidR="000F324A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1475CB">
        <w:rPr>
          <w:rFonts w:ascii="Times New Roman" w:hAnsi="Times New Roman" w:cs="Times New Roman"/>
          <w:sz w:val="28"/>
          <w:szCs w:val="28"/>
        </w:rPr>
        <w:t xml:space="preserve">аций, </w:t>
      </w:r>
      <w:r w:rsidR="00E464BD">
        <w:rPr>
          <w:rFonts w:ascii="Times New Roman" w:hAnsi="Times New Roman" w:cs="Times New Roman"/>
          <w:sz w:val="28"/>
          <w:szCs w:val="28"/>
        </w:rPr>
        <w:t>согласно рекомендаций Исполнительной дирекции Года памяти и славы от 23.04.2020№ 214 (Приложение № 1)</w:t>
      </w:r>
      <w:r w:rsidR="003415C4" w:rsidRPr="003415C4">
        <w:rPr>
          <w:rFonts w:ascii="Times New Roman" w:hAnsi="Times New Roman" w:cs="Times New Roman"/>
          <w:sz w:val="28"/>
          <w:szCs w:val="28"/>
        </w:rPr>
        <w:t>.</w:t>
      </w:r>
    </w:p>
    <w:p w:rsidR="003415C4" w:rsidRDefault="003415C4" w:rsidP="003415C4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5C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508A6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1475CB">
        <w:rPr>
          <w:rFonts w:ascii="Times New Roman" w:hAnsi="Times New Roman" w:cs="Times New Roman"/>
          <w:sz w:val="28"/>
          <w:szCs w:val="28"/>
        </w:rPr>
        <w:t>Акции</w:t>
      </w:r>
      <w:r w:rsidR="00A508A6">
        <w:rPr>
          <w:rFonts w:ascii="Times New Roman" w:hAnsi="Times New Roman" w:cs="Times New Roman"/>
          <w:sz w:val="28"/>
          <w:szCs w:val="28"/>
        </w:rPr>
        <w:t xml:space="preserve"> возложить на Ресурсный центр Дагестанского регионального отделения Российского движения школьников </w:t>
      </w:r>
      <w:r w:rsidR="00932B76">
        <w:rPr>
          <w:rFonts w:ascii="Times New Roman" w:hAnsi="Times New Roman" w:cs="Times New Roman"/>
          <w:sz w:val="28"/>
          <w:szCs w:val="28"/>
        </w:rPr>
        <w:t>(далее – Ресурсный центр РДШ)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24A" w:rsidRDefault="003415C4" w:rsidP="003415C4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4F0D">
        <w:rPr>
          <w:rFonts w:ascii="Times New Roman" w:hAnsi="Times New Roman" w:cs="Times New Roman"/>
          <w:sz w:val="28"/>
          <w:szCs w:val="28"/>
        </w:rPr>
        <w:t>Специалисту ДЖАЛИЛОВОЙ Лейле Мурадовне р</w:t>
      </w:r>
      <w:r w:rsidR="000F324A">
        <w:rPr>
          <w:rFonts w:ascii="Times New Roman" w:hAnsi="Times New Roman" w:cs="Times New Roman"/>
          <w:sz w:val="28"/>
          <w:szCs w:val="28"/>
        </w:rPr>
        <w:t>азместить</w:t>
      </w:r>
      <w:r w:rsidR="001475CB">
        <w:rPr>
          <w:rFonts w:ascii="Times New Roman" w:hAnsi="Times New Roman" w:cs="Times New Roman"/>
          <w:sz w:val="28"/>
          <w:szCs w:val="28"/>
        </w:rPr>
        <w:t xml:space="preserve"> приказ на сайте ГБУ ДО РД «МАН РД» и проинформировать о проведении Акции образовательные организации и профессиональные образовательные организации.</w:t>
      </w:r>
    </w:p>
    <w:p w:rsidR="003415C4" w:rsidRPr="003415C4" w:rsidRDefault="001475CB" w:rsidP="003415C4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415C4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292D05">
        <w:rPr>
          <w:rFonts w:ascii="Times New Roman" w:hAnsi="Times New Roman" w:cs="Times New Roman"/>
          <w:sz w:val="28"/>
          <w:szCs w:val="28"/>
        </w:rPr>
        <w:t>я</w:t>
      </w:r>
      <w:r w:rsidR="003415C4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заместителя директора – руководителя Ресурсного центра </w:t>
      </w:r>
      <w:r w:rsidR="00402DFA">
        <w:rPr>
          <w:rFonts w:ascii="Times New Roman" w:hAnsi="Times New Roman" w:cs="Times New Roman"/>
          <w:sz w:val="28"/>
          <w:szCs w:val="28"/>
        </w:rPr>
        <w:t>РДШ</w:t>
      </w:r>
      <w:r w:rsidR="00932B76">
        <w:rPr>
          <w:rFonts w:ascii="Times New Roman" w:hAnsi="Times New Roman" w:cs="Times New Roman"/>
          <w:sz w:val="28"/>
          <w:szCs w:val="28"/>
        </w:rPr>
        <w:t>БАЙГУШЕВУ Екатерину Викторовну</w:t>
      </w:r>
      <w:r w:rsidR="00402DFA">
        <w:rPr>
          <w:rFonts w:ascii="Times New Roman" w:hAnsi="Times New Roman" w:cs="Times New Roman"/>
          <w:sz w:val="28"/>
          <w:szCs w:val="28"/>
        </w:rPr>
        <w:t>.</w:t>
      </w:r>
    </w:p>
    <w:p w:rsidR="005D3B50" w:rsidRDefault="005D3B50" w:rsidP="003415C4">
      <w:pPr>
        <w:spacing w:after="0" w:line="360" w:lineRule="auto"/>
        <w:ind w:firstLine="568"/>
        <w:jc w:val="both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5670"/>
      </w:tblGrid>
      <w:tr w:rsidR="004A46D7" w:rsidTr="004A46D7">
        <w:tc>
          <w:tcPr>
            <w:tcW w:w="2518" w:type="dxa"/>
          </w:tcPr>
          <w:p w:rsidR="004A46D7" w:rsidRDefault="004A46D7" w:rsidP="008C4C54">
            <w:pPr>
              <w:pStyle w:val="20"/>
              <w:shd w:val="clear" w:color="auto" w:fill="auto"/>
              <w:spacing w:before="0" w:after="0"/>
              <w:jc w:val="both"/>
            </w:pPr>
            <w:r w:rsidRPr="000434C3">
              <w:t xml:space="preserve">И.о. директора      </w:t>
            </w:r>
          </w:p>
        </w:tc>
        <w:tc>
          <w:tcPr>
            <w:tcW w:w="5670" w:type="dxa"/>
          </w:tcPr>
          <w:p w:rsidR="004A46D7" w:rsidRDefault="004A46D7" w:rsidP="004A46D7">
            <w:pPr>
              <w:pStyle w:val="20"/>
              <w:spacing w:before="0" w:after="0"/>
              <w:jc w:val="left"/>
            </w:pPr>
            <w:r>
              <w:t xml:space="preserve">ДОКУМЕНТ ПОДПИСАН </w:t>
            </w:r>
          </w:p>
          <w:p w:rsidR="004A46D7" w:rsidRDefault="004A46D7" w:rsidP="004A46D7">
            <w:pPr>
              <w:pStyle w:val="20"/>
              <w:spacing w:before="0" w:after="0"/>
              <w:jc w:val="left"/>
            </w:pPr>
            <w:r>
              <w:t xml:space="preserve">ЭЛЕКТРОННОЙ ПОДПИСЬЮ </w:t>
            </w:r>
          </w:p>
          <w:p w:rsidR="004A46D7" w:rsidRDefault="004A46D7" w:rsidP="004A46D7">
            <w:pPr>
              <w:pStyle w:val="20"/>
              <w:spacing w:before="0" w:after="0"/>
              <w:jc w:val="left"/>
            </w:pPr>
            <w:r>
              <w:t>Владелец: Багомаев Абдулмажид Алиевич</w:t>
            </w:r>
          </w:p>
          <w:p w:rsidR="004A46D7" w:rsidRDefault="004A46D7" w:rsidP="004A46D7">
            <w:pPr>
              <w:pStyle w:val="20"/>
              <w:spacing w:before="0" w:after="0"/>
              <w:jc w:val="left"/>
            </w:pPr>
            <w:r>
              <w:t>Действителен: с 10.05.2019 по 31.2.2020</w:t>
            </w:r>
          </w:p>
        </w:tc>
      </w:tr>
    </w:tbl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5D3B50" w:rsidRDefault="005D3B50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142D32" w:rsidRDefault="00142D32" w:rsidP="000434C3">
      <w:pPr>
        <w:pStyle w:val="20"/>
        <w:tabs>
          <w:tab w:val="left" w:pos="5670"/>
        </w:tabs>
        <w:spacing w:before="0" w:after="0"/>
        <w:ind w:right="3968"/>
        <w:jc w:val="left"/>
      </w:pPr>
    </w:p>
    <w:p w:rsidR="00D96D20" w:rsidRDefault="00D96D20" w:rsidP="00D96D20">
      <w:pPr>
        <w:pStyle w:val="20"/>
        <w:tabs>
          <w:tab w:val="left" w:pos="0"/>
        </w:tabs>
        <w:spacing w:before="0" w:after="0"/>
        <w:ind w:right="-1"/>
        <w:jc w:val="right"/>
      </w:pPr>
      <w:r>
        <w:t>Приложение № 1</w:t>
      </w: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96D20" w:rsidRPr="005F559E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D96D20">
        <w:rPr>
          <w:rFonts w:ascii="Times New Roman" w:hAnsi="Times New Roman"/>
          <w:sz w:val="28"/>
          <w:szCs w:val="28"/>
        </w:rPr>
        <w:t>РЕКОМЕНДАЦИИ</w:t>
      </w:r>
      <w:r w:rsidRPr="00B350AD">
        <w:rPr>
          <w:rFonts w:ascii="Times New Roman" w:hAnsi="Times New Roman"/>
          <w:sz w:val="28"/>
          <w:szCs w:val="28"/>
        </w:rPr>
        <w:br/>
      </w:r>
      <w:r w:rsidRPr="00B350AD">
        <w:rPr>
          <w:rFonts w:ascii="Times New Roman" w:hAnsi="Times New Roman"/>
          <w:bCs/>
          <w:iCs/>
          <w:sz w:val="28"/>
          <w:szCs w:val="28"/>
        </w:rPr>
        <w:t xml:space="preserve">по вопросам организации и проведения </w:t>
      </w:r>
      <w:r w:rsidRPr="00B350AD">
        <w:rPr>
          <w:rFonts w:ascii="Times New Roman" w:hAnsi="Times New Roman"/>
          <w:bCs/>
          <w:iCs/>
          <w:sz w:val="28"/>
          <w:szCs w:val="28"/>
        </w:rPr>
        <w:br/>
        <w:t xml:space="preserve">в субъектах Российской Федерации мероприятий, </w:t>
      </w:r>
      <w:r w:rsidRPr="00B350AD">
        <w:rPr>
          <w:rFonts w:ascii="Times New Roman" w:hAnsi="Times New Roman"/>
          <w:bCs/>
          <w:iCs/>
          <w:sz w:val="28"/>
          <w:szCs w:val="28"/>
        </w:rPr>
        <w:br/>
        <w:t>приуроченных ко</w:t>
      </w:r>
      <w:r w:rsidRPr="005F559E">
        <w:rPr>
          <w:rFonts w:ascii="Times New Roman" w:hAnsi="Times New Roman"/>
          <w:bCs/>
          <w:iCs/>
          <w:sz w:val="28"/>
          <w:szCs w:val="28"/>
        </w:rPr>
        <w:t xml:space="preserve"> Дню Победы, </w:t>
      </w:r>
      <w:r w:rsidRPr="005F559E">
        <w:rPr>
          <w:rFonts w:ascii="Times New Roman" w:hAnsi="Times New Roman"/>
          <w:bCs/>
          <w:iCs/>
          <w:sz w:val="28"/>
          <w:szCs w:val="28"/>
        </w:rPr>
        <w:br/>
        <w:t>в том числе</w:t>
      </w:r>
      <w:r w:rsidR="002058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 xml:space="preserve">порядок и формат чествования </w:t>
      </w:r>
      <w:r w:rsidRPr="005F559E">
        <w:rPr>
          <w:rFonts w:ascii="Times New Roman" w:hAnsi="Times New Roman"/>
          <w:sz w:val="28"/>
          <w:szCs w:val="28"/>
        </w:rPr>
        <w:br/>
        <w:t>ветеранов Великой Отечественной войны</w:t>
      </w:r>
      <w:r w:rsidRPr="005F559E">
        <w:rPr>
          <w:rFonts w:ascii="Times New Roman" w:hAnsi="Times New Roman"/>
          <w:sz w:val="28"/>
          <w:szCs w:val="28"/>
        </w:rPr>
        <w:br/>
        <w:t xml:space="preserve">в местах их проживания в условиях самоизоляции </w:t>
      </w:r>
      <w:r w:rsidRPr="005F559E">
        <w:rPr>
          <w:rFonts w:ascii="Times New Roman" w:hAnsi="Times New Roman"/>
          <w:sz w:val="28"/>
          <w:szCs w:val="28"/>
        </w:rPr>
        <w:br/>
        <w:t>с учетом деятельности волонтерского корпуса</w:t>
      </w: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Pr="005F559E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F559E">
        <w:rPr>
          <w:rFonts w:ascii="Times New Roman" w:hAnsi="Times New Roman"/>
          <w:b/>
          <w:sz w:val="28"/>
          <w:szCs w:val="28"/>
        </w:rPr>
        <w:t>Введение</w:t>
      </w:r>
    </w:p>
    <w:p w:rsidR="00D96D20" w:rsidRPr="005F559E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Pr="005F559E" w:rsidRDefault="00D96D20" w:rsidP="00D96D20">
      <w:pPr>
        <w:spacing w:after="0" w:line="360" w:lineRule="exact"/>
        <w:ind w:firstLine="709"/>
        <w:jc w:val="both"/>
        <w:rPr>
          <w:rFonts w:ascii="Times New Roman" w:hAnsi="Times New Roman"/>
          <w:color w:val="020C22"/>
          <w:sz w:val="28"/>
          <w:szCs w:val="28"/>
        </w:rPr>
      </w:pPr>
      <w:r w:rsidRPr="005F559E">
        <w:rPr>
          <w:rFonts w:ascii="Times New Roman" w:hAnsi="Times New Roman"/>
          <w:color w:val="000000"/>
          <w:sz w:val="28"/>
          <w:szCs w:val="28"/>
        </w:rPr>
        <w:t xml:space="preserve">Этот год для нашей страны является юбилейным. Мы отмечаем </w:t>
      </w:r>
      <w:r w:rsidRPr="005F559E">
        <w:rPr>
          <w:rFonts w:ascii="Times New Roman" w:hAnsi="Times New Roman"/>
          <w:color w:val="000000"/>
          <w:sz w:val="28"/>
          <w:szCs w:val="28"/>
        </w:rPr>
        <w:br/>
        <w:t xml:space="preserve">75-летие Великой Победы. </w:t>
      </w:r>
      <w:r w:rsidRPr="005F559E">
        <w:rPr>
          <w:rFonts w:ascii="Times New Roman" w:hAnsi="Times New Roman"/>
          <w:color w:val="020C22"/>
          <w:sz w:val="28"/>
          <w:szCs w:val="28"/>
        </w:rPr>
        <w:t>Подготовка к этому событию началась заранее как на федеральном, так и на региональном уровнях. В праздничных мероприятиях планировалось участие всей страны.</w:t>
      </w:r>
    </w:p>
    <w:p w:rsidR="00D96D20" w:rsidRPr="005F559E" w:rsidRDefault="00D96D20" w:rsidP="00D96D20">
      <w:pPr>
        <w:pStyle w:val="ad"/>
        <w:shd w:val="clear" w:color="auto" w:fill="FEFEFE"/>
        <w:spacing w:before="0" w:after="0" w:line="360" w:lineRule="exact"/>
        <w:ind w:right="-1" w:firstLine="709"/>
        <w:jc w:val="both"/>
        <w:rPr>
          <w:rFonts w:cs="Times New Roman"/>
          <w:color w:val="020C22"/>
          <w:sz w:val="28"/>
          <w:szCs w:val="28"/>
        </w:rPr>
      </w:pPr>
      <w:r w:rsidRPr="005F559E">
        <w:rPr>
          <w:rFonts w:cs="Times New Roman"/>
          <w:color w:val="020C22"/>
          <w:sz w:val="28"/>
          <w:szCs w:val="28"/>
        </w:rPr>
        <w:t xml:space="preserve">В День Победы мы отдаем дань памяти героям, защитившим нашу страну и весь мир. Они жертвовали своими жизнями, чтобы спасти наши, чтобы обеспечить будущее Родины. Они сражались ради жизни. </w:t>
      </w:r>
    </w:p>
    <w:p w:rsidR="00D96D20" w:rsidRPr="005F559E" w:rsidRDefault="00D96D20" w:rsidP="00D96D20">
      <w:pPr>
        <w:pStyle w:val="ad"/>
        <w:shd w:val="clear" w:color="auto" w:fill="FEFEFE"/>
        <w:spacing w:before="0" w:after="0" w:line="360" w:lineRule="exact"/>
        <w:ind w:right="-1" w:firstLine="709"/>
        <w:jc w:val="both"/>
        <w:rPr>
          <w:rFonts w:cs="Times New Roman"/>
          <w:color w:val="020C22"/>
          <w:sz w:val="28"/>
          <w:szCs w:val="28"/>
        </w:rPr>
      </w:pPr>
      <w:r w:rsidRPr="005F559E">
        <w:rPr>
          <w:rFonts w:cs="Times New Roman"/>
          <w:color w:val="020C22"/>
          <w:sz w:val="28"/>
          <w:szCs w:val="28"/>
        </w:rPr>
        <w:t xml:space="preserve">День </w:t>
      </w:r>
      <w:r w:rsidRPr="005F559E">
        <w:rPr>
          <w:rFonts w:cs="Times New Roman"/>
          <w:color w:val="auto"/>
          <w:sz w:val="28"/>
          <w:szCs w:val="28"/>
        </w:rPr>
        <w:t>П</w:t>
      </w:r>
      <w:r w:rsidRPr="005F559E">
        <w:rPr>
          <w:rFonts w:cs="Times New Roman"/>
          <w:color w:val="020C22"/>
          <w:sz w:val="28"/>
          <w:szCs w:val="28"/>
        </w:rPr>
        <w:t>обеды для нас святой праздник и жизнь каждого человека бесценна.</w:t>
      </w:r>
    </w:p>
    <w:p w:rsidR="00D96D20" w:rsidRPr="005F559E" w:rsidRDefault="00D96D20" w:rsidP="00D96D20">
      <w:pPr>
        <w:pStyle w:val="ad"/>
        <w:shd w:val="clear" w:color="auto" w:fill="FEFEFE"/>
        <w:spacing w:before="0" w:after="0" w:line="360" w:lineRule="exact"/>
        <w:ind w:right="-1" w:firstLine="709"/>
        <w:jc w:val="both"/>
        <w:rPr>
          <w:rFonts w:cs="Times New Roman"/>
          <w:color w:val="020C22"/>
          <w:sz w:val="28"/>
          <w:szCs w:val="28"/>
        </w:rPr>
      </w:pPr>
      <w:r w:rsidRPr="005F559E">
        <w:rPr>
          <w:rFonts w:cs="Times New Roman"/>
          <w:color w:val="020C22"/>
          <w:sz w:val="28"/>
          <w:szCs w:val="28"/>
        </w:rPr>
        <w:t>Но риски, связанные с эпидемией, пик которой не пройден, чрезвычайно высоки. Это обстоятельство привело к тому, что Президент Российской Федерации В.В.Путин поручил органам власти всех уровней изменить график и перенести подготовку к военному параду на Красной площади, к парадам в регионах, отложить все массовые, публичные мероприятия, которые были запланированы в ознаменование 75-летия Великой Победы.</w:t>
      </w:r>
    </w:p>
    <w:p w:rsidR="00D96D20" w:rsidRPr="005F559E" w:rsidRDefault="00D96D20" w:rsidP="00D96D20">
      <w:pPr>
        <w:pStyle w:val="ad"/>
        <w:shd w:val="clear" w:color="auto" w:fill="FEFEFE"/>
        <w:spacing w:before="0" w:after="0" w:line="360" w:lineRule="exact"/>
        <w:ind w:right="-1" w:firstLine="709"/>
        <w:jc w:val="both"/>
        <w:rPr>
          <w:rFonts w:cs="Times New Roman"/>
          <w:color w:val="020C22"/>
          <w:sz w:val="28"/>
          <w:szCs w:val="28"/>
        </w:rPr>
      </w:pPr>
      <w:r w:rsidRPr="005F559E">
        <w:rPr>
          <w:rFonts w:cs="Times New Roman"/>
          <w:color w:val="020C22"/>
          <w:sz w:val="28"/>
          <w:szCs w:val="28"/>
        </w:rPr>
        <w:t>День Победы невозможно ни отменить, ни перенести. В каждой семье в этот день будут вспоминать и чествовать своих героев. Необходимо сделать все, чтобы ветераны чувствовали нашу заботу и благодарность.</w:t>
      </w:r>
    </w:p>
    <w:p w:rsidR="00D96D20" w:rsidRPr="005F559E" w:rsidRDefault="00D96D20" w:rsidP="00D96D20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559E">
        <w:rPr>
          <w:rFonts w:ascii="Times New Roman" w:hAnsi="Times New Roman"/>
          <w:color w:val="000000"/>
          <w:sz w:val="28"/>
          <w:szCs w:val="28"/>
        </w:rPr>
        <w:t xml:space="preserve">Представленные рекомендации построены таким образом, что любой гражданин может проявить свое уважение к ветеранам, фактически </w:t>
      </w:r>
      <w:r w:rsidRPr="005F559E">
        <w:rPr>
          <w:rFonts w:ascii="Times New Roman" w:hAnsi="Times New Roman"/>
          <w:color w:val="000000"/>
          <w:sz w:val="28"/>
          <w:szCs w:val="28"/>
        </w:rPr>
        <w:br/>
        <w:t>не выходя из дома, не подвергая опасности свою жизнь и жизни других людей, в частности наших героев.</w:t>
      </w:r>
    </w:p>
    <w:p w:rsidR="00D96D20" w:rsidRPr="005F559E" w:rsidRDefault="00D96D20" w:rsidP="00D96D2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>Представленный перечень мероприятий условно можно разделить на мероприятия, проводимые накануне юбилейной даты и мероприятия, проводимые в День Победы. При этом необходимо учитывать, что любое представленное мероприятие требует определенного периода подготовки, длительность которого зависит от особенностей субъекта Российской Федерации (количества проживающих ветеранов, наличие актуальной информации о ветеране, его состоянии и потребностях).</w:t>
      </w:r>
    </w:p>
    <w:p w:rsidR="00D96D20" w:rsidRPr="005F559E" w:rsidRDefault="00D96D20" w:rsidP="00D96D2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>Реализация предложенных мероприятий должна продемонстрировать, что жители помнят и гордятся своими ветеранами.</w:t>
      </w:r>
    </w:p>
    <w:p w:rsidR="00D96D20" w:rsidRPr="005F559E" w:rsidRDefault="00D96D20" w:rsidP="00D96D20">
      <w:pPr>
        <w:pStyle w:val="ad"/>
        <w:shd w:val="clear" w:color="auto" w:fill="FEFEFE"/>
        <w:spacing w:before="0" w:after="0" w:line="360" w:lineRule="exact"/>
        <w:ind w:right="-1" w:firstLine="709"/>
        <w:jc w:val="both"/>
        <w:rPr>
          <w:rFonts w:cs="Times New Roman"/>
          <w:color w:val="020C22"/>
          <w:sz w:val="28"/>
          <w:szCs w:val="28"/>
        </w:rPr>
      </w:pPr>
      <w:r w:rsidRPr="005F559E">
        <w:rPr>
          <w:rFonts w:cs="Times New Roman"/>
          <w:sz w:val="28"/>
          <w:szCs w:val="28"/>
        </w:rPr>
        <w:t xml:space="preserve">После улучшения эпидемиологической ситуации, в 2020 году, </w:t>
      </w:r>
      <w:r w:rsidRPr="005F559E">
        <w:rPr>
          <w:rFonts w:cs="Times New Roman"/>
          <w:color w:val="020C22"/>
          <w:sz w:val="28"/>
          <w:szCs w:val="28"/>
        </w:rPr>
        <w:t xml:space="preserve">будут проведены все запланированные на 9 мая мероприятия. Состоятся военные парады наКрасной площади и регионах, марш «Бессмертного полка» </w:t>
      </w:r>
      <w:r w:rsidRPr="005F559E">
        <w:rPr>
          <w:rFonts w:cs="Times New Roman"/>
          <w:color w:val="020C22"/>
          <w:sz w:val="28"/>
          <w:szCs w:val="28"/>
        </w:rPr>
        <w:br/>
        <w:t xml:space="preserve">как в Москве, так и в регионах. </w:t>
      </w: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4206D" w:rsidRDefault="0094206D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A4F0D" w:rsidRDefault="000A4F0D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A4F0D" w:rsidRDefault="000A4F0D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Pr="005F559E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F559E">
        <w:rPr>
          <w:rFonts w:ascii="Times New Roman" w:hAnsi="Times New Roman"/>
          <w:b/>
          <w:sz w:val="28"/>
          <w:szCs w:val="28"/>
        </w:rPr>
        <w:t>Всероссийская акция «Георгиевская ленточка»</w:t>
      </w:r>
    </w:p>
    <w:p w:rsidR="00D96D20" w:rsidRPr="005F559E" w:rsidRDefault="00D96D20" w:rsidP="00D96D2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6D20" w:rsidRPr="005F559E" w:rsidRDefault="00D96D20" w:rsidP="00D96D2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>Ежегодно в преддверии Дня Победы в регионах России стартует Всероссийская акция «Георгиевская ленточка». Это символ воинской славы, который граждане носят у сердца в знак уважения к подвигу победителей в Великой Отечественной войне. В связи с пандемией коронавируса старт Акции перенесён на 4 мая 2020 года.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>Запланированные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>к раздаче ленты необходимо разместить в местах, доступных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>для посещения гражданами: продуктовые магазины, аптеки, АЗС и др.,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>а также передать структурам, осуществляющим работу в данный период: органы государственной власти, полиция, заводы и др. В данных местах необходимо обеспечить выдачу Георгиевских лент, соблюдая установленные правила безопасности. О местах, где можно получить Георгиевские ленты важно оповестить заранее, используя СМИ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>и социальные сети.</w:t>
      </w:r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A4F0D" w:rsidRDefault="000A4F0D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Pr="005F559E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F559E">
        <w:rPr>
          <w:rFonts w:ascii="Times New Roman" w:hAnsi="Times New Roman"/>
          <w:b/>
          <w:sz w:val="28"/>
          <w:szCs w:val="28"/>
        </w:rPr>
        <w:t>Всероссийский проект «Судьба солдата»</w:t>
      </w:r>
    </w:p>
    <w:p w:rsidR="00D96D20" w:rsidRPr="0047053C" w:rsidRDefault="00D96D20" w:rsidP="00D96D20">
      <w:pPr>
        <w:spacing w:after="0" w:line="360" w:lineRule="exact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D96D20" w:rsidRPr="005F559E" w:rsidRDefault="00D96D20" w:rsidP="00D96D20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>Проект «Судьба солдата. Онлайн» направлен на установление фронтовой судьбы родственников, погибших или пропавших без вести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>в годы Великой Отечественной войны. Для этого необходимо оставить заявку, заполнив онлайн-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 xml:space="preserve">форму: </w:t>
      </w:r>
      <w:hyperlink r:id="rId9" w:history="1">
        <w:r w:rsidRPr="005F559E">
          <w:rPr>
            <w:rStyle w:val="Hyperlink2"/>
            <w:rFonts w:eastAsia="Arial Unicode MS"/>
          </w:rPr>
          <w:t>vk.cc/asdpS6</w:t>
        </w:r>
      </w:hyperlink>
      <w:r w:rsidRPr="005F559E">
        <w:rPr>
          <w:rStyle w:val="Hyperlink2"/>
          <w:rFonts w:eastAsia="Arial Unicode MS"/>
        </w:rPr>
        <w:t xml:space="preserve">. </w:t>
      </w:r>
      <w:r w:rsidRPr="005F559E">
        <w:rPr>
          <w:rFonts w:ascii="Times New Roman" w:hAnsi="Times New Roman"/>
          <w:sz w:val="28"/>
          <w:szCs w:val="28"/>
        </w:rPr>
        <w:t xml:space="preserve">Также форма заявки доступна на сайте «Поискового движения России» </w:t>
      </w:r>
      <w:r w:rsidRPr="00D96D20">
        <w:rPr>
          <w:rStyle w:val="ae"/>
          <w:rFonts w:ascii="Times New Roman" w:hAnsi="Times New Roman" w:cs="Times New Roman"/>
          <w:sz w:val="28"/>
          <w:szCs w:val="28"/>
          <w:lang w:val="en-US"/>
        </w:rPr>
        <w:t>rf</w:t>
      </w:r>
      <w:r w:rsidRPr="00D96D20">
        <w:rPr>
          <w:rStyle w:val="ae"/>
          <w:rFonts w:ascii="Times New Roman" w:hAnsi="Times New Roman" w:cs="Times New Roman"/>
          <w:sz w:val="28"/>
          <w:szCs w:val="28"/>
        </w:rPr>
        <w:t>-</w:t>
      </w:r>
      <w:r w:rsidRPr="00D96D20">
        <w:rPr>
          <w:rStyle w:val="ae"/>
          <w:rFonts w:ascii="Times New Roman" w:hAnsi="Times New Roman" w:cs="Times New Roman"/>
          <w:sz w:val="28"/>
          <w:szCs w:val="28"/>
          <w:lang w:val="en-US"/>
        </w:rPr>
        <w:t>poisk</w:t>
      </w:r>
      <w:r w:rsidRPr="00D96D20">
        <w:rPr>
          <w:rStyle w:val="ae"/>
          <w:rFonts w:ascii="Times New Roman" w:hAnsi="Times New Roman" w:cs="Times New Roman"/>
          <w:sz w:val="28"/>
          <w:szCs w:val="28"/>
        </w:rPr>
        <w:t>.</w:t>
      </w:r>
      <w:r w:rsidRPr="00D96D20">
        <w:rPr>
          <w:rStyle w:val="ae"/>
          <w:rFonts w:ascii="Times New Roman" w:hAnsi="Times New Roman" w:cs="Times New Roman"/>
          <w:sz w:val="28"/>
          <w:szCs w:val="28"/>
          <w:lang w:val="en-US"/>
        </w:rPr>
        <w:t>ru</w:t>
      </w:r>
      <w:r w:rsidRPr="00D96D20">
        <w:rPr>
          <w:rFonts w:ascii="Times New Roman" w:hAnsi="Times New Roman" w:cs="Times New Roman"/>
          <w:sz w:val="28"/>
          <w:szCs w:val="28"/>
        </w:rPr>
        <w:t>,</w:t>
      </w:r>
      <w:r w:rsidRPr="005F559E">
        <w:rPr>
          <w:rFonts w:ascii="Times New Roman" w:hAnsi="Times New Roman"/>
          <w:sz w:val="28"/>
          <w:szCs w:val="28"/>
        </w:rPr>
        <w:t xml:space="preserve"> аккаунтах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 xml:space="preserve">в социальных сетях </w:t>
      </w:r>
      <w:hyperlink r:id="rId10" w:history="1">
        <w:r w:rsidRPr="005F559E">
          <w:rPr>
            <w:rStyle w:val="Hyperlink3"/>
            <w:rFonts w:eastAsia="Arial Unicode MS"/>
          </w:rPr>
          <w:t>vk</w:t>
        </w:r>
        <w:r w:rsidRPr="005F559E">
          <w:rPr>
            <w:rStyle w:val="ae"/>
            <w:sz w:val="28"/>
            <w:szCs w:val="28"/>
          </w:rPr>
          <w:t>.</w:t>
        </w:r>
        <w:r w:rsidRPr="005F559E">
          <w:rPr>
            <w:rStyle w:val="Hyperlink3"/>
            <w:rFonts w:eastAsia="Arial Unicode MS"/>
          </w:rPr>
          <w:t>com</w:t>
        </w:r>
        <w:r w:rsidRPr="005F559E">
          <w:rPr>
            <w:rStyle w:val="ae"/>
            <w:sz w:val="28"/>
            <w:szCs w:val="28"/>
          </w:rPr>
          <w:t>/</w:t>
        </w:r>
        <w:r w:rsidRPr="005F559E">
          <w:rPr>
            <w:rStyle w:val="Hyperlink3"/>
            <w:rFonts w:eastAsia="Arial Unicode MS"/>
          </w:rPr>
          <w:t>rfpoisk</w:t>
        </w:r>
      </w:hyperlink>
      <w:r w:rsidRPr="005F559E">
        <w:rPr>
          <w:rFonts w:ascii="Times New Roman" w:hAnsi="Times New Roman"/>
          <w:sz w:val="28"/>
          <w:szCs w:val="28"/>
        </w:rPr>
        <w:t xml:space="preserve"> и </w:t>
      </w:r>
      <w:r w:rsidRPr="005F559E">
        <w:rPr>
          <w:rStyle w:val="Hyperlink3"/>
          <w:rFonts w:eastAsia="Arial Unicode MS"/>
        </w:rPr>
        <w:t>instagram</w:t>
      </w:r>
      <w:r w:rsidRPr="005F559E">
        <w:rPr>
          <w:rStyle w:val="ae"/>
          <w:sz w:val="28"/>
          <w:szCs w:val="28"/>
        </w:rPr>
        <w:t>.</w:t>
      </w:r>
      <w:r w:rsidRPr="005F559E">
        <w:rPr>
          <w:rStyle w:val="Hyperlink3"/>
          <w:rFonts w:eastAsia="Arial Unicode MS"/>
        </w:rPr>
        <w:t>com</w:t>
      </w:r>
      <w:r w:rsidRPr="005F559E">
        <w:rPr>
          <w:rStyle w:val="ae"/>
          <w:sz w:val="28"/>
          <w:szCs w:val="28"/>
        </w:rPr>
        <w:t>/</w:t>
      </w:r>
      <w:r w:rsidRPr="005F559E">
        <w:rPr>
          <w:rStyle w:val="Hyperlink3"/>
          <w:rFonts w:eastAsia="Arial Unicode MS"/>
        </w:rPr>
        <w:t>poiskrf</w:t>
      </w:r>
      <w:r w:rsidRPr="005F559E">
        <w:rPr>
          <w:rFonts w:ascii="Times New Roman" w:hAnsi="Times New Roman"/>
          <w:sz w:val="28"/>
          <w:szCs w:val="28"/>
        </w:rPr>
        <w:t>.</w:t>
      </w:r>
    </w:p>
    <w:p w:rsidR="00D96D20" w:rsidRPr="005F559E" w:rsidRDefault="00D96D20" w:rsidP="00D96D20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 xml:space="preserve">Режим самоизоляции </w:t>
      </w:r>
      <w:r w:rsidRPr="00DD5252">
        <w:rPr>
          <w:rFonts w:ascii="Times New Roman" w:hAnsi="Times New Roman"/>
          <w:sz w:val="28"/>
          <w:szCs w:val="28"/>
        </w:rPr>
        <w:t>–</w:t>
      </w:r>
      <w:r w:rsidRPr="005F559E">
        <w:rPr>
          <w:rFonts w:ascii="Times New Roman" w:hAnsi="Times New Roman"/>
          <w:sz w:val="28"/>
          <w:szCs w:val="28"/>
        </w:rPr>
        <w:t xml:space="preserve"> это повод обратиться к семейным архивам, внимательно изучить документы, награды дедушек и прадедушек, которые есть у нас дома. Ведь при заполнении заявки может быть важна любая информация. Например, номер полевой почты</w:t>
      </w:r>
      <w:r>
        <w:rPr>
          <w:rFonts w:ascii="Times New Roman" w:hAnsi="Times New Roman"/>
          <w:sz w:val="28"/>
          <w:szCs w:val="28"/>
        </w:rPr>
        <w:t>,</w:t>
      </w:r>
      <w:r w:rsidRPr="005F559E">
        <w:rPr>
          <w:rFonts w:ascii="Times New Roman" w:hAnsi="Times New Roman"/>
          <w:sz w:val="28"/>
          <w:szCs w:val="28"/>
        </w:rPr>
        <w:t xml:space="preserve"> если у вас сохранились фронтовые письма. При заполнении заявки важно максимально полно указать всю известную информацию о том человеке, чью судьбу необходимо установить – ФИО, год и место рождения, год и место призыва, последнее место службы и т.д. – все, что известно.  Обязательно нужно указать свои контакты – телефон, e-mail, чтобы с вами могли связаться поисковики. </w:t>
      </w:r>
    </w:p>
    <w:p w:rsidR="00D96D20" w:rsidRPr="005F559E" w:rsidRDefault="00D96D20" w:rsidP="00D96D20">
      <w:pPr>
        <w:spacing w:after="0" w:line="360" w:lineRule="exact"/>
        <w:jc w:val="both"/>
        <w:rPr>
          <w:rStyle w:val="ae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>Медиа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 xml:space="preserve">кит акции: </w:t>
      </w:r>
      <w:hyperlink r:id="rId11" w:history="1">
        <w:r w:rsidRPr="005F559E">
          <w:rPr>
            <w:rStyle w:val="Hyperlink1"/>
            <w:rFonts w:eastAsia="Arial Unicode MS"/>
          </w:rPr>
          <w:t>https://vk.cc/asjxfB</w:t>
        </w:r>
      </w:hyperlink>
    </w:p>
    <w:p w:rsidR="00D96D20" w:rsidRPr="00D96D20" w:rsidRDefault="00D96D20" w:rsidP="00D96D20">
      <w:pPr>
        <w:spacing w:after="0" w:line="360" w:lineRule="exact"/>
        <w:jc w:val="both"/>
        <w:rPr>
          <w:rStyle w:val="Hyperlink1"/>
          <w:rFonts w:eastAsia="Arial Unicode MS"/>
        </w:rPr>
      </w:pPr>
      <w:r w:rsidRPr="00D96D20">
        <w:rPr>
          <w:rStyle w:val="ae"/>
          <w:rFonts w:ascii="Times New Roman" w:hAnsi="Times New Roman" w:cs="Times New Roman"/>
          <w:sz w:val="28"/>
          <w:szCs w:val="28"/>
        </w:rPr>
        <w:t xml:space="preserve">Официальный хештег акции </w:t>
      </w:r>
      <w:hyperlink r:id="rId12" w:history="1">
        <w:r w:rsidRPr="00D96D20">
          <w:rPr>
            <w:rStyle w:val="Hyperlink1"/>
            <w:rFonts w:eastAsia="Arial Unicode MS"/>
          </w:rPr>
          <w:t>#Судьбасолдата</w:t>
        </w:r>
      </w:hyperlink>
    </w:p>
    <w:p w:rsidR="00D96D20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A4F0D" w:rsidRDefault="000A4F0D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A4F0D" w:rsidRDefault="000A4F0D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A4F0D" w:rsidRDefault="000A4F0D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Pr="005F559E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Республиканская акция </w:t>
      </w:r>
      <w:r w:rsidRPr="005F559E">
        <w:rPr>
          <w:rFonts w:ascii="Times New Roman" w:hAnsi="Times New Roman"/>
          <w:b/>
          <w:sz w:val="28"/>
          <w:szCs w:val="28"/>
        </w:rPr>
        <w:t>«Письмо Победы»</w:t>
      </w:r>
    </w:p>
    <w:p w:rsidR="00D96D20" w:rsidRPr="005F559E" w:rsidRDefault="00D96D20" w:rsidP="00D96D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96D20" w:rsidRPr="005F559E" w:rsidRDefault="00D96D20" w:rsidP="00D96D20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 xml:space="preserve">ВОД «Волонтеры Победы» по всей России проводят акцию «Письмо Победы». </w:t>
      </w:r>
    </w:p>
    <w:p w:rsidR="00D96D20" w:rsidRPr="005F559E" w:rsidRDefault="00D96D20" w:rsidP="00D96D20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>Активисты Движения вместе со студентами и школьниками пишут ветеранам Великой Отечественной войны поздравления</w:t>
      </w:r>
      <w:r w:rsidR="002058C6">
        <w:rPr>
          <w:rFonts w:ascii="Times New Roman" w:hAnsi="Times New Roman"/>
          <w:sz w:val="28"/>
          <w:szCs w:val="28"/>
        </w:rPr>
        <w:t xml:space="preserve"> </w:t>
      </w:r>
      <w:r w:rsidRPr="005F559E">
        <w:rPr>
          <w:rFonts w:ascii="Times New Roman" w:hAnsi="Times New Roman"/>
          <w:sz w:val="28"/>
          <w:szCs w:val="28"/>
        </w:rPr>
        <w:t>с предстоящим праздником.</w:t>
      </w:r>
    </w:p>
    <w:p w:rsidR="00D96D20" w:rsidRPr="005F559E" w:rsidRDefault="00D96D20" w:rsidP="00D96D20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559E">
        <w:rPr>
          <w:rFonts w:ascii="Times New Roman" w:hAnsi="Times New Roman"/>
          <w:color w:val="000000"/>
          <w:sz w:val="28"/>
          <w:szCs w:val="28"/>
        </w:rPr>
        <w:t>Любой желающий может присоединиться к акции и написать слова благодарности ветеранам, проявить заботу и внимание. Письма доставляются Волонтерами Победы до почтового ящика ветерана8-9 мая.</w:t>
      </w:r>
    </w:p>
    <w:p w:rsidR="00D96D20" w:rsidRPr="005F559E" w:rsidRDefault="00D96D20" w:rsidP="00D96D20">
      <w:pPr>
        <w:spacing w:after="0" w:line="360" w:lineRule="exact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D96D20" w:rsidRPr="005F559E" w:rsidRDefault="00D96D20" w:rsidP="00D96D20">
      <w:pPr>
        <w:spacing w:after="0" w:line="360" w:lineRule="exact"/>
        <w:jc w:val="both"/>
        <w:rPr>
          <w:rFonts w:ascii="Times New Roman" w:hAnsi="Times New Roman"/>
          <w:sz w:val="28"/>
          <w:szCs w:val="28"/>
          <w:u w:val="single"/>
        </w:rPr>
      </w:pPr>
      <w:r w:rsidRPr="005F559E">
        <w:rPr>
          <w:rFonts w:ascii="Times New Roman" w:hAnsi="Times New Roman"/>
          <w:sz w:val="28"/>
          <w:szCs w:val="28"/>
          <w:u w:val="single"/>
        </w:rPr>
        <w:t>Порядок подготовки:</w:t>
      </w:r>
    </w:p>
    <w:p w:rsidR="00D96D20" w:rsidRPr="005F559E" w:rsidRDefault="00D96D20" w:rsidP="00D96D2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>Орган исполнительной власти субъекта Российской Федерации, ответственный за подготовку и проведение торжественных мероприятий, связанных с празднованием 75-летнего юбилея Победы, совместно с ВОД «Волонтеры Победы» и другими заинтересованными организациями осуществляет сбор поздравлений и готовит список адресов ветеранов.</w:t>
      </w:r>
    </w:p>
    <w:p w:rsidR="00D96D20" w:rsidRPr="005F559E" w:rsidRDefault="00D96D20" w:rsidP="00D96D2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F559E">
        <w:rPr>
          <w:rFonts w:ascii="Times New Roman" w:hAnsi="Times New Roman"/>
          <w:sz w:val="28"/>
          <w:szCs w:val="28"/>
        </w:rPr>
        <w:t>ВОД «Волонтеры Победы» и другие заинтересованные организации разносят поздравления по адресам (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F559E">
        <w:rPr>
          <w:rFonts w:ascii="Times New Roman" w:hAnsi="Times New Roman"/>
          <w:sz w:val="28"/>
          <w:szCs w:val="28"/>
        </w:rPr>
        <w:t>почтовые ящики).</w:t>
      </w:r>
    </w:p>
    <w:p w:rsidR="00D96D20" w:rsidRDefault="00D96D20" w:rsidP="00D96D20">
      <w:pPr>
        <w:pStyle w:val="20"/>
        <w:tabs>
          <w:tab w:val="left" w:pos="0"/>
        </w:tabs>
        <w:spacing w:before="0" w:after="0"/>
        <w:ind w:right="-1"/>
        <w:jc w:val="right"/>
      </w:pPr>
    </w:p>
    <w:p w:rsidR="00D96D20" w:rsidRPr="00D01DCF" w:rsidRDefault="00D01DCF" w:rsidP="00D96D20">
      <w:pPr>
        <w:pStyle w:val="20"/>
        <w:tabs>
          <w:tab w:val="left" w:pos="0"/>
        </w:tabs>
        <w:spacing w:before="0" w:after="0"/>
        <w:ind w:right="-1"/>
        <w:rPr>
          <w:rFonts w:eastAsiaTheme="minorEastAsia" w:cstheme="minorBidi"/>
          <w:b/>
        </w:rPr>
      </w:pPr>
      <w:r w:rsidRPr="00D01DCF">
        <w:rPr>
          <w:rFonts w:eastAsiaTheme="minorEastAsia" w:cstheme="minorBidi"/>
          <w:b/>
        </w:rPr>
        <w:t>Контакт</w:t>
      </w:r>
      <w:r w:rsidR="000A4F0D">
        <w:rPr>
          <w:rFonts w:eastAsiaTheme="minorEastAsia" w:cstheme="minorBidi"/>
          <w:b/>
        </w:rPr>
        <w:t>ная информация</w:t>
      </w:r>
    </w:p>
    <w:p w:rsidR="00D01DCF" w:rsidRDefault="00D01DCF" w:rsidP="00D01DCF">
      <w:pPr>
        <w:pStyle w:val="20"/>
        <w:tabs>
          <w:tab w:val="left" w:pos="0"/>
        </w:tabs>
        <w:spacing w:before="0" w:after="0"/>
        <w:ind w:right="-1" w:firstLine="709"/>
        <w:jc w:val="both"/>
      </w:pPr>
    </w:p>
    <w:p w:rsidR="00D01DCF" w:rsidRDefault="00D01DCF" w:rsidP="00D01DCF">
      <w:pPr>
        <w:pStyle w:val="20"/>
        <w:tabs>
          <w:tab w:val="left" w:pos="0"/>
        </w:tabs>
        <w:spacing w:before="0" w:after="0"/>
        <w:ind w:right="-1" w:firstLine="709"/>
        <w:jc w:val="both"/>
      </w:pPr>
      <w:r>
        <w:t>Государственное бюджетное учреждение дополнительного образования Республики Дагестан «Малая академия наук Республики Дагестан», заместитель директора – руководитель Ресурсного центра РДШ Байгушева Екатерин</w:t>
      </w:r>
      <w:r w:rsidR="000A4F0D">
        <w:t>а</w:t>
      </w:r>
      <w:r>
        <w:t xml:space="preserve"> Викторовн</w:t>
      </w:r>
      <w:r w:rsidR="000A4F0D">
        <w:t>а</w:t>
      </w:r>
      <w:r>
        <w:t xml:space="preserve"> тел.: 8 (988) 450-46-57.</w:t>
      </w:r>
    </w:p>
    <w:sectPr w:rsidR="00D01DCF" w:rsidSect="00E464BD">
      <w:headerReference w:type="default" r:id="rId13"/>
      <w:pgSz w:w="11906" w:h="16838"/>
      <w:pgMar w:top="709" w:right="850" w:bottom="993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3A" w:rsidRDefault="00675D3A" w:rsidP="00EE4048">
      <w:pPr>
        <w:spacing w:after="0" w:line="240" w:lineRule="auto"/>
      </w:pPr>
      <w:r>
        <w:separator/>
      </w:r>
    </w:p>
  </w:endnote>
  <w:endnote w:type="continuationSeparator" w:id="1">
    <w:p w:rsidR="00675D3A" w:rsidRDefault="00675D3A" w:rsidP="00EE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3A" w:rsidRDefault="00675D3A" w:rsidP="00EE4048">
      <w:pPr>
        <w:spacing w:after="0" w:line="240" w:lineRule="auto"/>
      </w:pPr>
      <w:r>
        <w:separator/>
      </w:r>
    </w:p>
  </w:footnote>
  <w:footnote w:type="continuationSeparator" w:id="1">
    <w:p w:rsidR="00675D3A" w:rsidRDefault="00675D3A" w:rsidP="00EE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700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08A6" w:rsidRPr="0073418B" w:rsidRDefault="008A2CC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341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508A6" w:rsidRPr="007341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41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58C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341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08A6" w:rsidRDefault="00A508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63B"/>
    <w:multiLevelType w:val="hybridMultilevel"/>
    <w:tmpl w:val="B38EF9E4"/>
    <w:lvl w:ilvl="0" w:tplc="FE209B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184F95"/>
    <w:multiLevelType w:val="hybridMultilevel"/>
    <w:tmpl w:val="E88A7ACA"/>
    <w:lvl w:ilvl="0" w:tplc="B6FEA04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E6E4609"/>
    <w:multiLevelType w:val="hybridMultilevel"/>
    <w:tmpl w:val="C4E0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52284"/>
    <w:multiLevelType w:val="hybridMultilevel"/>
    <w:tmpl w:val="A9EA1A26"/>
    <w:lvl w:ilvl="0" w:tplc="49EC4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F50F5"/>
    <w:multiLevelType w:val="hybridMultilevel"/>
    <w:tmpl w:val="F92E1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E21C83"/>
    <w:multiLevelType w:val="hybridMultilevel"/>
    <w:tmpl w:val="CFEC19EA"/>
    <w:lvl w:ilvl="0" w:tplc="2462387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574173"/>
    <w:multiLevelType w:val="hybridMultilevel"/>
    <w:tmpl w:val="40D6D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1641C"/>
    <w:multiLevelType w:val="hybridMultilevel"/>
    <w:tmpl w:val="625C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A135D"/>
    <w:rsid w:val="000434C3"/>
    <w:rsid w:val="00043643"/>
    <w:rsid w:val="00061ACC"/>
    <w:rsid w:val="000A4F0D"/>
    <w:rsid w:val="000B04CF"/>
    <w:rsid w:val="000D7F7B"/>
    <w:rsid w:val="000F324A"/>
    <w:rsid w:val="000F3FB0"/>
    <w:rsid w:val="0013556D"/>
    <w:rsid w:val="00142D32"/>
    <w:rsid w:val="001475CB"/>
    <w:rsid w:val="0016690B"/>
    <w:rsid w:val="001E7E18"/>
    <w:rsid w:val="002058C6"/>
    <w:rsid w:val="00217AC7"/>
    <w:rsid w:val="002859AD"/>
    <w:rsid w:val="00292D05"/>
    <w:rsid w:val="0031059B"/>
    <w:rsid w:val="003415C4"/>
    <w:rsid w:val="00402DFA"/>
    <w:rsid w:val="00412E83"/>
    <w:rsid w:val="004A46D7"/>
    <w:rsid w:val="004C43A4"/>
    <w:rsid w:val="004E6B32"/>
    <w:rsid w:val="0052719F"/>
    <w:rsid w:val="00552023"/>
    <w:rsid w:val="00581394"/>
    <w:rsid w:val="005C3FF6"/>
    <w:rsid w:val="005D3B50"/>
    <w:rsid w:val="0064386E"/>
    <w:rsid w:val="00675D3A"/>
    <w:rsid w:val="0068186B"/>
    <w:rsid w:val="006C29CD"/>
    <w:rsid w:val="006E15D9"/>
    <w:rsid w:val="006F0AC1"/>
    <w:rsid w:val="0073418B"/>
    <w:rsid w:val="00734DA7"/>
    <w:rsid w:val="007A135D"/>
    <w:rsid w:val="007D613C"/>
    <w:rsid w:val="008333CE"/>
    <w:rsid w:val="008632C0"/>
    <w:rsid w:val="00877DB8"/>
    <w:rsid w:val="008A2CC3"/>
    <w:rsid w:val="008C4C54"/>
    <w:rsid w:val="008C4FF3"/>
    <w:rsid w:val="008E2C81"/>
    <w:rsid w:val="00901B6E"/>
    <w:rsid w:val="00922995"/>
    <w:rsid w:val="00932B76"/>
    <w:rsid w:val="00932CED"/>
    <w:rsid w:val="0094206D"/>
    <w:rsid w:val="00953408"/>
    <w:rsid w:val="00986A33"/>
    <w:rsid w:val="00994B6C"/>
    <w:rsid w:val="009A673D"/>
    <w:rsid w:val="009C2201"/>
    <w:rsid w:val="009D19EF"/>
    <w:rsid w:val="00A43583"/>
    <w:rsid w:val="00A508A6"/>
    <w:rsid w:val="00A6323B"/>
    <w:rsid w:val="00B17949"/>
    <w:rsid w:val="00B34D3E"/>
    <w:rsid w:val="00B659FE"/>
    <w:rsid w:val="00BC7E13"/>
    <w:rsid w:val="00C04260"/>
    <w:rsid w:val="00C06227"/>
    <w:rsid w:val="00C16464"/>
    <w:rsid w:val="00CC55BD"/>
    <w:rsid w:val="00D01DCF"/>
    <w:rsid w:val="00D21EDB"/>
    <w:rsid w:val="00D52865"/>
    <w:rsid w:val="00D652BB"/>
    <w:rsid w:val="00D94E43"/>
    <w:rsid w:val="00D96D20"/>
    <w:rsid w:val="00DA5F82"/>
    <w:rsid w:val="00DB1972"/>
    <w:rsid w:val="00DE5304"/>
    <w:rsid w:val="00E450FE"/>
    <w:rsid w:val="00E464BD"/>
    <w:rsid w:val="00E8354D"/>
    <w:rsid w:val="00E83558"/>
    <w:rsid w:val="00ED0E72"/>
    <w:rsid w:val="00ED3E7F"/>
    <w:rsid w:val="00EE4048"/>
    <w:rsid w:val="00EF2ABB"/>
    <w:rsid w:val="00F1581D"/>
    <w:rsid w:val="00F309B1"/>
    <w:rsid w:val="00FA69FB"/>
    <w:rsid w:val="00FF3C6F"/>
    <w:rsid w:val="00FF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65"/>
  </w:style>
  <w:style w:type="paragraph" w:styleId="1">
    <w:name w:val="heading 1"/>
    <w:basedOn w:val="a"/>
    <w:link w:val="10"/>
    <w:uiPriority w:val="9"/>
    <w:qFormat/>
    <w:rsid w:val="00043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3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5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4048"/>
  </w:style>
  <w:style w:type="paragraph" w:styleId="a8">
    <w:name w:val="footer"/>
    <w:basedOn w:val="a"/>
    <w:link w:val="a9"/>
    <w:uiPriority w:val="99"/>
    <w:unhideWhenUsed/>
    <w:rsid w:val="00EE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4048"/>
  </w:style>
  <w:style w:type="table" w:styleId="aa">
    <w:name w:val="Table Grid"/>
    <w:basedOn w:val="a1"/>
    <w:uiPriority w:val="59"/>
    <w:rsid w:val="00994B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D5286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34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0434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4C3"/>
    <w:pPr>
      <w:widowControl w:val="0"/>
      <w:shd w:val="clear" w:color="auto" w:fill="FFFFFF"/>
      <w:spacing w:before="54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uiPriority w:val="1"/>
    <w:qFormat/>
    <w:rsid w:val="0004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unhideWhenUsed/>
    <w:rsid w:val="005D3B50"/>
    <w:rPr>
      <w:color w:val="0000FF"/>
      <w:u w:val="single"/>
    </w:rPr>
  </w:style>
  <w:style w:type="paragraph" w:styleId="ad">
    <w:name w:val="Normal (Web)"/>
    <w:uiPriority w:val="99"/>
    <w:rsid w:val="00D96D2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e">
    <w:name w:val="Ссылка"/>
    <w:rsid w:val="00D96D20"/>
    <w:rPr>
      <w:outline w:val="0"/>
      <w:color w:val="0000FF"/>
      <w:u w:val="single" w:color="0000FF"/>
    </w:rPr>
  </w:style>
  <w:style w:type="character" w:customStyle="1" w:styleId="Hyperlink1">
    <w:name w:val="Hyperlink.1"/>
    <w:rsid w:val="00D96D20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character" w:customStyle="1" w:styleId="Hyperlink2">
    <w:name w:val="Hyperlink.2"/>
    <w:rsid w:val="00D96D20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shd w:val="clear" w:color="auto" w:fill="FFFFFF"/>
      <w:lang w:val="ru-RU"/>
    </w:rPr>
  </w:style>
  <w:style w:type="character" w:customStyle="1" w:styleId="Hyperlink3">
    <w:name w:val="Hyperlink.3"/>
    <w:rsid w:val="00D96D20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search?c%255Bq%255D=%2523%25D0%25A1%25D1%2583%25D0%25B4%25D1%258C%25D0%25B1%25D0%25B0%25D1%2581%25D0%25BE%25D0%25BB%25D0%25B4%25D0%25B0%25D1%2582%25D0%25B0&amp;c%255Bsection%255D=status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c/asjxf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rfpoi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c/asdpS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AD26-FAF0-4679-BA41-68B3DBAC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3</cp:revision>
  <cp:lastPrinted>2020-02-28T07:38:00Z</cp:lastPrinted>
  <dcterms:created xsi:type="dcterms:W3CDTF">2020-05-01T12:09:00Z</dcterms:created>
  <dcterms:modified xsi:type="dcterms:W3CDTF">2020-05-01T12:14:00Z</dcterms:modified>
</cp:coreProperties>
</file>