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87" w:rsidRPr="00227B4D" w:rsidRDefault="00083287" w:rsidP="00083287">
      <w:pPr>
        <w:spacing w:line="247" w:lineRule="auto"/>
        <w:jc w:val="right"/>
      </w:pPr>
      <w:r w:rsidRPr="00227B4D">
        <w:rPr>
          <w:rFonts w:ascii="Times New Roman" w:hAnsi="Times New Roman"/>
        </w:rPr>
        <w:t>Утверждаю                                                                                                                                                          Директор  школы                                                                                                                                                                    ___________ Э.Р.Гасанова</w:t>
      </w:r>
    </w:p>
    <w:p w:rsidR="00083287" w:rsidRPr="00227B4D" w:rsidRDefault="00083287" w:rsidP="00083287">
      <w:pPr>
        <w:spacing w:line="247" w:lineRule="auto"/>
        <w:jc w:val="right"/>
      </w:pPr>
      <w:r w:rsidRPr="00227B4D">
        <w:rPr>
          <w:rFonts w:ascii="Times New Roman" w:hAnsi="Times New Roman"/>
        </w:rPr>
        <w:tab/>
        <w:t>Приказ №1 от 1.09.2020 г</w:t>
      </w:r>
    </w:p>
    <w:p w:rsidR="005B4DEF" w:rsidRPr="0074171B" w:rsidRDefault="005B4DEF" w:rsidP="005B4DEF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4171B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План мероприятий (Дорожная карта)</w:t>
      </w:r>
    </w:p>
    <w:p w:rsidR="005B4DEF" w:rsidRPr="0074171B" w:rsidRDefault="005B4DEF" w:rsidP="005B4DEF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4171B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по повышению качества общего образования</w:t>
      </w:r>
    </w:p>
    <w:p w:rsidR="005B4DEF" w:rsidRPr="0074171B" w:rsidRDefault="005B4DEF" w:rsidP="005B4DEF">
      <w:pPr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4171B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МБОУ  «Большебредихинская СОШ»                      Кизлярского района Республики Дагестан</w:t>
      </w:r>
    </w:p>
    <w:p w:rsidR="005B4DEF" w:rsidRPr="0074171B" w:rsidRDefault="005B4DEF" w:rsidP="005B4DE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4171B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                         на 2020-2021 учебный год</w:t>
      </w:r>
    </w:p>
    <w:p w:rsidR="005B4DEF" w:rsidRPr="0074171B" w:rsidRDefault="005B4DEF" w:rsidP="005B4DEF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41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4DEF" w:rsidRPr="00083287" w:rsidRDefault="005B4DEF" w:rsidP="005B4DEF">
      <w:pPr>
        <w:spacing w:after="0" w:line="330" w:lineRule="atLeast"/>
        <w:ind w:left="2127" w:hanging="1985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разработки мероприятий:</w:t>
      </w:r>
    </w:p>
    <w:p w:rsidR="005B4DEF" w:rsidRPr="00083287" w:rsidRDefault="005B4DEF" w:rsidP="005B4DEF">
      <w:pPr>
        <w:spacing w:after="0" w:line="330" w:lineRule="atLeast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B4DEF" w:rsidRPr="00083287" w:rsidRDefault="005B4DEF" w:rsidP="005B4DEF">
      <w:pPr>
        <w:spacing w:after="0" w:line="330" w:lineRule="atLeast"/>
        <w:ind w:left="851" w:hanging="709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Особенности контингента. На всех уровнях образования в школе есть дети с высоким уровнем мотивации к обучению, располагают  хорошими способностями. Они показывают самые лучшие результаты обучения в школе.</w:t>
      </w:r>
    </w:p>
    <w:p w:rsidR="005B4DEF" w:rsidRPr="00083287" w:rsidRDefault="005B4DEF" w:rsidP="005B4DEF">
      <w:pPr>
        <w:spacing w:after="0" w:line="330" w:lineRule="atLeast"/>
        <w:ind w:left="851" w:hanging="709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Есть дети со  средними  способностями, их показатели всегда стабильны, изменения бывают редкими и незначительными. Есть дети с низкой учебной мотивацией и слабыми способностями, они очень медленно усваивают материал, не успевают закреплять материал, часто формально выполняют домашние задания. В большинстве своем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5B4DEF" w:rsidRPr="00083287" w:rsidRDefault="005B4DEF" w:rsidP="005B4DEF">
      <w:pPr>
        <w:spacing w:after="0" w:line="330" w:lineRule="atLeast"/>
        <w:ind w:left="851" w:hanging="851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    - повышение качества образовательного процесса</w:t>
      </w:r>
    </w:p>
    <w:p w:rsidR="005B4DEF" w:rsidRPr="00083287" w:rsidRDefault="005B4DEF" w:rsidP="005B4DEF">
      <w:pPr>
        <w:spacing w:after="0" w:line="330" w:lineRule="atLeast"/>
        <w:ind w:left="851" w:hanging="851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- создание условий для удовлетворения потребностей личности в образовательной подготовке;</w:t>
      </w:r>
    </w:p>
    <w:p w:rsidR="005B4DEF" w:rsidRPr="00083287" w:rsidRDefault="005B4DEF" w:rsidP="005B4DEF">
      <w:pPr>
        <w:spacing w:after="0" w:line="330" w:lineRule="atLeast"/>
        <w:ind w:left="851" w:hanging="851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 - совершенствование организации учебного процесса.</w:t>
      </w:r>
    </w:p>
    <w:p w:rsidR="005B4DEF" w:rsidRPr="00083287" w:rsidRDefault="005B4DEF" w:rsidP="005B4DEF">
      <w:pPr>
        <w:spacing w:after="0" w:line="330" w:lineRule="atLeast"/>
        <w:ind w:left="2127" w:hanging="1985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  - анализ качества обучения учащихся в школе.</w:t>
      </w:r>
    </w:p>
    <w:p w:rsidR="005B4DEF" w:rsidRPr="00083287" w:rsidRDefault="005B4DEF" w:rsidP="005B4DEF">
      <w:pPr>
        <w:spacing w:after="0" w:line="330" w:lineRule="atLeast"/>
        <w:ind w:left="1134" w:hanging="1985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             - Совершенствование условий для современного образования и воспитания обучающихся с учетом</w:t>
      </w:r>
      <w:r w:rsidRPr="00083287">
        <w:rPr>
          <w:rFonts w:ascii="Tahoma" w:eastAsia="Times New Roman" w:hAnsi="Tahoma" w:cs="Tahoma"/>
          <w:sz w:val="26"/>
          <w:szCs w:val="26"/>
          <w:lang w:eastAsia="ru-RU"/>
        </w:rPr>
        <w:t xml:space="preserve"> </w:t>
      </w: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индивидуальных способностей.</w:t>
      </w:r>
    </w:p>
    <w:p w:rsidR="005B4DEF" w:rsidRPr="00083287" w:rsidRDefault="005B4DEF" w:rsidP="005B4DEF">
      <w:pPr>
        <w:spacing w:after="0" w:line="330" w:lineRule="atLeast"/>
        <w:ind w:left="1134" w:hanging="1985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 - развитие профессиональной компетенции педагогических работников.</w:t>
      </w:r>
    </w:p>
    <w:p w:rsidR="005B4DEF" w:rsidRPr="00083287" w:rsidRDefault="005B4DEF" w:rsidP="005B4DEF">
      <w:pPr>
        <w:spacing w:after="0" w:line="330" w:lineRule="atLeast"/>
        <w:ind w:left="1134" w:hanging="1985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 - улучшение материально-технической базы школы.</w:t>
      </w:r>
    </w:p>
    <w:p w:rsidR="005B4DEF" w:rsidRPr="00083287" w:rsidRDefault="005B4DEF" w:rsidP="005B4DEF">
      <w:pPr>
        <w:spacing w:after="0" w:line="330" w:lineRule="atLeast"/>
        <w:ind w:left="2127" w:hanging="1985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результаты:</w:t>
      </w:r>
    </w:p>
    <w:p w:rsidR="005B4DEF" w:rsidRPr="00083287" w:rsidRDefault="005B4DEF" w:rsidP="005B4DEF">
      <w:pPr>
        <w:spacing w:after="0" w:line="330" w:lineRule="atLeast"/>
        <w:ind w:left="993" w:hanging="851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- повышение качества образования в школе в 2020-2021 учебном году</w:t>
      </w:r>
    </w:p>
    <w:p w:rsidR="005B4DEF" w:rsidRPr="00083287" w:rsidRDefault="005B4DEF" w:rsidP="005B4DEF">
      <w:pPr>
        <w:spacing w:after="0" w:line="330" w:lineRule="atLeast"/>
        <w:ind w:left="993" w:hanging="851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- рост познавательной мотивации учащихся (увеличение  количества учащихся, участвующих</w:t>
      </w:r>
      <w:r w:rsidRPr="00083287">
        <w:rPr>
          <w:rFonts w:ascii="Tahoma" w:eastAsia="Times New Roman" w:hAnsi="Tahoma" w:cs="Tahoma"/>
          <w:sz w:val="26"/>
          <w:szCs w:val="26"/>
          <w:lang w:eastAsia="ru-RU"/>
        </w:rPr>
        <w:t xml:space="preserve"> </w:t>
      </w: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в    школьных, городских, региональных олимпиадах, конкурсах и проектах).</w:t>
      </w:r>
    </w:p>
    <w:p w:rsidR="005B4DEF" w:rsidRPr="00083287" w:rsidRDefault="005B4DEF" w:rsidP="005B4DEF">
      <w:pPr>
        <w:spacing w:after="0" w:line="330" w:lineRule="atLeast"/>
        <w:ind w:left="993" w:hanging="851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- совершенствование качества системы образования, оптимизация учебно-воспитательного процесса.</w:t>
      </w:r>
    </w:p>
    <w:p w:rsidR="005B4DEF" w:rsidRPr="00083287" w:rsidRDefault="005B4DEF" w:rsidP="005B4DEF">
      <w:pPr>
        <w:spacing w:after="0" w:line="330" w:lineRule="atLeast"/>
        <w:ind w:left="993" w:hanging="851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- создание творческого педагогического коллектива.</w:t>
      </w:r>
    </w:p>
    <w:p w:rsidR="005B4DEF" w:rsidRPr="00083287" w:rsidRDefault="005B4DEF" w:rsidP="005B4DEF">
      <w:pPr>
        <w:spacing w:after="0" w:line="330" w:lineRule="atLeast"/>
        <w:ind w:left="2127" w:hanging="1985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- сохранение здоровья учащихся.</w:t>
      </w:r>
    </w:p>
    <w:p w:rsidR="005B4DEF" w:rsidRPr="00083287" w:rsidRDefault="005B4DEF" w:rsidP="005B4DEF">
      <w:pPr>
        <w:spacing w:after="0" w:line="330" w:lineRule="atLeast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</w:t>
      </w:r>
    </w:p>
    <w:p w:rsidR="005B4DEF" w:rsidRPr="00083287" w:rsidRDefault="005B4DEF" w:rsidP="005B4DEF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Приоритетные задачи по обеспечению качества образования на 2020/2021 учебный год</w:t>
      </w:r>
    </w:p>
    <w:p w:rsidR="005B4DEF" w:rsidRPr="00083287" w:rsidRDefault="005B4DEF" w:rsidP="005B4DEF">
      <w:pPr>
        <w:spacing w:after="0" w:line="240" w:lineRule="auto"/>
        <w:ind w:firstLine="708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  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</w:t>
      </w:r>
    </w:p>
    <w:p w:rsidR="005B4DEF" w:rsidRPr="00083287" w:rsidRDefault="005B4DEF" w:rsidP="005B4DEF">
      <w:pPr>
        <w:spacing w:after="0" w:line="240" w:lineRule="auto"/>
        <w:ind w:firstLine="708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 Организация методического сопровождения перехода общеобразовательных организаций на реализацию образовательных программ основного общего образования в соответствии с требованиями ФГОС ООО.</w:t>
      </w:r>
    </w:p>
    <w:p w:rsidR="005B4DEF" w:rsidRPr="00083287" w:rsidRDefault="005B4DEF" w:rsidP="005B4DEF">
      <w:pPr>
        <w:spacing w:after="0" w:line="240" w:lineRule="auto"/>
        <w:ind w:firstLine="708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3.    Анализ и совершенствование кадровых, материально-технических и финансовых условий деятельности общеобразовательных организаций (далее – ОО), получивших низкие результаты на ЕГЭ по основным учебным предметам, организация сопровождения и методической поддержки данных ОО.</w:t>
      </w:r>
    </w:p>
    <w:p w:rsidR="005B4DEF" w:rsidRPr="00083287" w:rsidRDefault="005B4DEF" w:rsidP="005B4DEF">
      <w:pPr>
        <w:spacing w:after="0" w:line="240" w:lineRule="auto"/>
        <w:ind w:firstLine="708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Повышение управленческих компетенций у руководителей и заместителей директоров по учебно-воспитательной работе.</w:t>
      </w:r>
    </w:p>
    <w:p w:rsidR="005B4DEF" w:rsidRPr="00083287" w:rsidRDefault="005B4DEF" w:rsidP="005B4DEF">
      <w:pPr>
        <w:spacing w:after="0" w:line="240" w:lineRule="auto"/>
        <w:ind w:firstLine="708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5.  Повышение профессиональных компетенций у учителей-предметников.</w:t>
      </w:r>
    </w:p>
    <w:p w:rsidR="005B4DEF" w:rsidRPr="00083287" w:rsidRDefault="005B4DEF" w:rsidP="005B4DEF">
      <w:pPr>
        <w:spacing w:after="0" w:line="240" w:lineRule="auto"/>
        <w:ind w:firstLine="708"/>
        <w:rPr>
          <w:rFonts w:ascii="Tahoma" w:eastAsia="Times New Roman" w:hAnsi="Tahoma" w:cs="Tahoma"/>
          <w:sz w:val="26"/>
          <w:szCs w:val="26"/>
          <w:lang w:eastAsia="ru-RU"/>
        </w:rPr>
      </w:pPr>
      <w:r w:rsidRPr="00083287">
        <w:rPr>
          <w:rFonts w:ascii="Times New Roman" w:eastAsia="Times New Roman" w:hAnsi="Times New Roman" w:cs="Times New Roman"/>
          <w:sz w:val="26"/>
          <w:szCs w:val="26"/>
          <w:lang w:eastAsia="ru-RU"/>
        </w:rPr>
        <w:t>6.   Формирование оптимальной сети общеобразовательных организаций.</w:t>
      </w:r>
    </w:p>
    <w:p w:rsidR="005B4DEF" w:rsidRPr="0074171B" w:rsidRDefault="005B4DEF" w:rsidP="005B4DEF">
      <w:pPr>
        <w:spacing w:after="0" w:line="240" w:lineRule="auto"/>
        <w:ind w:firstLine="708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 w:tblpX="-494"/>
        <w:tblW w:w="102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942"/>
        <w:gridCol w:w="1134"/>
        <w:gridCol w:w="1843"/>
        <w:gridCol w:w="142"/>
        <w:gridCol w:w="1701"/>
        <w:gridCol w:w="1769"/>
      </w:tblGrid>
      <w:tr w:rsidR="005B4DEF" w:rsidRPr="0074171B" w:rsidTr="00420178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рабочей группы по отслежива-нию качества образова-ния, включающую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информационно аналитическую деятельность, контроль и мониторинг, психолого-педагогическое сопровождение, мониторинг учебного и воспитательного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протоколы, аналитические справки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внутришкольной системы оценки качества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 результатов работы за предыдущий год, формирование учебного плана и подготовке рабочих программ.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план, рабочие программы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информационной  актуальности деятельности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ОУ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за состоянием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преподавания предметов с низким рейтингом по результатам  итоговой аттестации в 9х и 11х классах (ОГЭ,ЕГЭ).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И.Б.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причины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низкой успеваемости и прово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коррек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ционную работу по повышению качества образования.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Справки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совета. Анализ успеваемости и качества знаний по ито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 предыдущего учебного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составление плана работы на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общешкольного рейтинга  среди учителей «Лидерство в образовании».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рабочая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деятель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учителей, стимулирование развития качества образования, создания здоровой конкуренции среди педагогов.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   школе   заместителя директора, ответственного за проведение работы по обеспечению качества образования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5B4DEF" w:rsidRPr="0074171B" w:rsidTr="00420178">
        <w:trPr>
          <w:trHeight w:val="86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4A1B60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Р</w:t>
            </w:r>
            <w:r w:rsidR="005B4DEF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     показатели результативности деятельности 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рейтинга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работа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паспортов предметов   и успеваемости обучающихся по всем предметам.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  <w:p w:rsidR="005B4DEF" w:rsidRPr="0074171B" w:rsidRDefault="004A1B60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 И.Б.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Отчеты: кл.рук.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МО и заседания МС     по итогам анализа паспортов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 и успеваемости обучающихся в целях выработки мероприятий по повышению качества образования.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МО, 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Протоколы.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OLE_LINK21"/>
            <w:bookmarkStart w:id="1" w:name="OLE_LINK22"/>
            <w:bookmarkStart w:id="2" w:name="OLE_LINK20"/>
            <w:bookmarkEnd w:id="0"/>
            <w:bookmarkEnd w:id="1"/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административно-управленческим персоналом общеобразовательных организаций</w:t>
            </w:r>
            <w:bookmarkEnd w:id="2"/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Инструктивно-методические совещания </w:t>
            </w:r>
          </w:p>
        </w:tc>
      </w:tr>
      <w:tr w:rsidR="005B4DEF" w:rsidRPr="0074171B" w:rsidTr="0074171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«дорожной карты» по повышению качества образования в школе  на учебный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ind w:hanging="108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компетенций руководителей МО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5B4DEF" w:rsidRPr="0074171B" w:rsidTr="0074171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ГИА-20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 по результатам ГИА – 2019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направ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работы школы  по повы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 уровня результативности  ГИА- 20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74171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«дорожной карты»  школы по повышению качества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74171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пробного ЕГЭ и сочинения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пробного ЕГЭ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по подготовке ОО к ГИА</w:t>
            </w:r>
          </w:p>
        </w:tc>
      </w:tr>
      <w:tr w:rsidR="005B4DEF" w:rsidRPr="0074171B" w:rsidTr="0074171B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к ГИА-2021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 ходе аттестации педагогических кадров;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Информация-анализ о ходе  мероприятий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компетенций ЗДУВР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B4DEF" w:rsidRPr="0074171B" w:rsidTr="0074171B">
        <w:trPr>
          <w:trHeight w:val="150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EF" w:rsidRPr="0074171B" w:rsidRDefault="004A1B60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отчетов о работе классных</w:t>
            </w:r>
            <w:r w:rsidR="005B4DEF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  с обучающимися 9, 11 классов: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 «группы риска»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 «успевающие»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обучающиеся «высокобалльники».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графику, по результатам диагностических тестирований.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171B">
              <w:rPr>
                <w:rFonts w:ascii="Tahoma" w:eastAsia="Times New Roman" w:hAnsi="Tahoma" w:cs="Tahoma"/>
                <w:sz w:val="21"/>
                <w:lang w:eastAsia="ru-RU"/>
              </w:rPr>
              <w:t> 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ОО по работе с обучающи</w:t>
            </w:r>
            <w:r w:rsidR="00420178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 разного уровня подготовки</w:t>
            </w:r>
          </w:p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3" w:name="OLE_LINK27"/>
            <w:bookmarkStart w:id="4" w:name="OLE_LINK28"/>
            <w:bookmarkStart w:id="5" w:name="OLE_LINK26"/>
            <w:bookmarkEnd w:id="3"/>
            <w:bookmarkEnd w:id="4"/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учителями-предметниками</w:t>
            </w:r>
            <w:bookmarkEnd w:id="5"/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 работы за уч. год подготовка рабочих программ, дидактических материалом на новый год.</w:t>
            </w:r>
          </w:p>
          <w:p w:rsidR="005B4DEF" w:rsidRPr="0074171B" w:rsidRDefault="005B4DEF" w:rsidP="00420178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подготовки учащихся к олимпиадам по предмету.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</w:t>
            </w:r>
            <w:r w:rsidR="004A1B60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 и расширение базы наглядных пособий.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качества подготовки детей.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</w:t>
            </w:r>
            <w:r w:rsidR="00420178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совета на тему: «Развитие воспитательной среды ОУ, работающем над качеством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педагогов-наставников из числа наиболее опытных учителей за молодыми специалистами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4A1B60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5B4DEF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с молодыми педагогами.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4DEF" w:rsidRPr="0074171B" w:rsidTr="00420178">
        <w:trPr>
          <w:trHeight w:val="2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Организация и проведение диагностического тестирования для учителей работающих в 7-11 классах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тестирования учителя для выявления профессиональных затруднений и определение путей их устранения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Индивидуальная  работа учителей-предметников, показавших низкие результаты в диагнос</w:t>
            </w:r>
            <w:r w:rsidR="00420178" w:rsidRPr="00741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тическом тестировании по устранению дефицита </w:t>
            </w:r>
            <w:r w:rsidRPr="00741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знаний по предмету - самообразование 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ru-RU"/>
              </w:rPr>
              <w:t>Отработка тем, по которым показаны низкие результаты, по предметам на уровне города в рамках заседаний методических объединений учителей-предметников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Индивидуальные планы учителей- предметни</w:t>
            </w:r>
            <w:r w:rsidRPr="007417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ков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Программы проведения </w:t>
            </w:r>
            <w:r w:rsidRPr="007417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заседаний РМО учителей – предметников (разбор тем, по которым показаны низкие результаты)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6" w:name="OLE_LINK30"/>
            <w:bookmarkStart w:id="7" w:name="OLE_LINK29"/>
            <w:bookmarkEnd w:id="6"/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обучающимися</w:t>
            </w:r>
            <w:bookmarkEnd w:id="7"/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 занятий и консультаций для обучающихся 9-11 классов (разного уровня подготовки)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школ)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 обучающихся  в ОО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ЕГЭ для обучающихся 11 классов 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математике;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русскому языку;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предметам по выбору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пробного ЕГЭ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по повышению качества знаний обучающихся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Аналит. справки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школьных тестирований в формате ЕГЭ для 10,11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– русский язык,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– математика,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недели – предметы по выбору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затруднений и определение основных направлений устранения дефицита знаний по предмету.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171B">
              <w:rPr>
                <w:rFonts w:ascii="Tahoma" w:eastAsia="Times New Roman" w:hAnsi="Tahoma" w:cs="Tahoma"/>
                <w:sz w:val="21"/>
                <w:lang w:eastAsia="ru-RU"/>
              </w:rPr>
              <w:t> 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Психолого–педагогическое сопровождение выпускников 9-х и 11-х классов при подготовке и участии в ГИА.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ПП сопровождения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уровня психологической готовности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выпускников 9-х и 11-х классов к ГИА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Справка-отчет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детьми: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олимпиад, интеллектуальных марафонов, конкурсов, участие в проектной и исследовательской работе.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течен. года по плану</w:t>
            </w:r>
            <w:hyperlink r:id="rId7" w:history="1">
              <w:r w:rsidR="00555460" w:rsidRPr="00555460">
                <w:rPr>
                  <w:rFonts w:ascii="Tahoma" w:eastAsia="Times New Roman" w:hAnsi="Tahoma" w:cs="Tahoma"/>
                  <w:sz w:val="21"/>
                  <w:szCs w:val="21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знаний,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 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Производствен. совещание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8" w:name="OLE_LINK32"/>
            <w:bookmarkStart w:id="9" w:name="OLE_LINK33"/>
            <w:bookmarkStart w:id="10" w:name="OLE_LINK31"/>
            <w:bookmarkEnd w:id="8"/>
            <w:bookmarkEnd w:id="9"/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  <w:bookmarkEnd w:id="10"/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(родительские собрания)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знакомство  родителей  с итогами аттестации за предыдущий учебный год и с проблемами при подготовке детей к итоговой аттестации. (9 и 11 кл.)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9 и 11 кл.</w:t>
            </w:r>
          </w:p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мотивации обучения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родит. собраний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ГИА</w:t>
            </w:r>
          </w:p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уч.году (для 9,11 классов) ( совместные с родителями и учащимися).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Кл.рук. 9.11 кл.</w:t>
            </w:r>
          </w:p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20178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общественности, родителей о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проведения ГИА и – 2021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родит. собраний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результатов диагностических тестирований в формате ОГЭ и ЕГЭ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ходе подготовки к ГИА  -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родит. собраний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предметов для сдачи ОГЭ, ЕГЭ. (для 9,10,11).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осознан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выбору предмету для сдачи ОГЭ и ЕГЭ на основе результатов  диагностических  тестирований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родит. собраний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-пропуски учебных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 учащимися без уважительной причины, индивидуальная работа с родителями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года,</w:t>
            </w:r>
          </w:p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дефицита учебных знаний у учащихся</w:t>
            </w:r>
          </w:p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Справка-отчет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11" w:name="OLE_LINK41"/>
            <w:bookmarkStart w:id="12" w:name="OLE_LINK40"/>
            <w:bookmarkEnd w:id="11"/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«дорожной карты» по повышению качес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образования в  школе на 2020-2021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bookmarkEnd w:id="12"/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ОГЭ, ЕГЭ в разрезе подтверждения годовых оценок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ГИА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аналитический отчет по результатам ГИА - 20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предпрофильной подготовки и результатов профильного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ГИА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A0066C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ЕГЭ и ОГЭ – 2021</w:t>
            </w:r>
            <w:r w:rsidR="005B4DEF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разрезе профилизации обучения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ind w:right="67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образования на основе анализа результатов мероприятий РСОКО и ЦКО ДИРО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для принятия решений по повышению уровня качества образования обучающихся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ind w:right="67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 в муниципальных, региональных этапах всероссийской и республиканской олимпиадах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для принятия решений по повышению уровня качества образования обучающихся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ind w:right="67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аттестационных процедур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для принятия управленческих и кадровых решений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13" w:name="OLE_LINK43"/>
            <w:bookmarkStart w:id="14" w:name="OLE_LINK44"/>
            <w:bookmarkStart w:id="15" w:name="OLE_LINK42"/>
            <w:bookmarkEnd w:id="13"/>
            <w:bookmarkEnd w:id="14"/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повышению методического сопровождения педагогов по повышению качества образования</w:t>
            </w:r>
            <w:bookmarkEnd w:id="15"/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«Методы и приемы оценивания учебных достижений в условиях ФГОС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ООО» совместно с сотрудниками Р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передового педагогического опыта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Тьюторское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внедрения ФГОС ООО по предметам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отдельному графику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мастерства.</w:t>
            </w:r>
          </w:p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педагогам.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в рамках методических объединений учителей-предметников: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учителями заданий ОГЭ, ЕГЭ в рамках устранения дефицита знаний;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 заданий (из допущенных ошибок на ГИА);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преподавания предмета;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олимпиадных заданий и учебно-методическое сопровождение при подготовке к олимпиадам совместно с сотрудниками ДИРО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МС</w:t>
            </w:r>
          </w:p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мастерства.</w:t>
            </w:r>
          </w:p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педагогам.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педагогов с закрепленными школьниками, показавшими результаты на олимпиадах в учебном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индивидуальным графикам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участия и повышение результативности школьников, участвующих в республиканских олимпиадах</w:t>
            </w:r>
          </w:p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повышению качества образования в начальной школе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освоения образовательной программы начального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  Зам.дир. по УВР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индивидуальных занятий с обучающимися, показывающими низкие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освоения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дир. по УВР</w:t>
            </w:r>
          </w:p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начальых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методологической поддержки учителей начальной школы, обучающиеся которых показывают низкие результаты освоения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дир. по УВР</w:t>
            </w:r>
          </w:p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повышению качества образования в основной школе (основное общее образование)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освоения образовательной программы основного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месяца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  Зам.дир. по УВР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дир. по УВР</w:t>
            </w:r>
          </w:p>
          <w:p w:rsidR="005B4DEF" w:rsidRPr="0074171B" w:rsidRDefault="00420178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5B4DEF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методологической поддержки учителей, обучающиеся которых показывают низкие результаты освоения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 Рук.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профориентации обучающихся в основной школе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общереспубликанской программы «Основная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повышению качества образования в средней школе (среднее общее образование)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освоения образовательной программы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2 месяца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  Зам.дир. по УВР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дир. по УВР</w:t>
            </w:r>
          </w:p>
          <w:p w:rsidR="005B4DEF" w:rsidRPr="0074171B" w:rsidRDefault="00420178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5B4DEF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методологической поддержки учителей, обучающиеся которых показывают низкие результаты освоения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дир. по УВР рук.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профориентации обучающихся в средней школе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общереспубликанской программы «Средняя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5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обеспечению общеобразовательных организаций качественными учебно-методическими комплексами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используемых в общеобразовательных организациях учебников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стратегии по закупке учебников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общереспуб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ликанской программе «Школьный учебник»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используемых в общеобразовательных организациях электронных образовательных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лучших электронных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A0066C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использования ЭОР в образовательном процессе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методологии проведения уроков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течен.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МС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лучших практик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течен.</w:t>
            </w:r>
            <w:r w:rsidR="00A0066C"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МС</w:t>
            </w:r>
          </w:p>
        </w:tc>
      </w:tr>
      <w:tr w:rsidR="005B4DEF" w:rsidRPr="0074171B" w:rsidTr="00420178"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ежеквартальных методических совещаний с учителями-предметниками по вопросам внедрения лучших практик преподавания (дни предметов)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УВР</w:t>
            </w:r>
          </w:p>
          <w:p w:rsidR="005B4DEF" w:rsidRPr="0074171B" w:rsidRDefault="005B4DEF" w:rsidP="004201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DEF" w:rsidRPr="0074171B" w:rsidRDefault="005B4DEF" w:rsidP="004201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41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B4DEF" w:rsidRPr="0074171B" w:rsidRDefault="005B4DEF" w:rsidP="005B4DE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4DEF" w:rsidRPr="0074171B" w:rsidSect="002F6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28" w:rsidRDefault="00104828" w:rsidP="00083287">
      <w:pPr>
        <w:spacing w:after="0" w:line="240" w:lineRule="auto"/>
      </w:pPr>
      <w:r>
        <w:separator/>
      </w:r>
    </w:p>
  </w:endnote>
  <w:endnote w:type="continuationSeparator" w:id="1">
    <w:p w:rsidR="00104828" w:rsidRDefault="00104828" w:rsidP="0008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7" w:rsidRDefault="0008328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76"/>
      <w:docPartObj>
        <w:docPartGallery w:val="Page Numbers (Bottom of Page)"/>
        <w:docPartUnique/>
      </w:docPartObj>
    </w:sdtPr>
    <w:sdtContent>
      <w:p w:rsidR="00083287" w:rsidRDefault="00555460">
        <w:pPr>
          <w:pStyle w:val="aa"/>
          <w:jc w:val="right"/>
        </w:pPr>
        <w:fldSimple w:instr=" PAGE   \* MERGEFORMAT ">
          <w:r w:rsidR="00007B81">
            <w:rPr>
              <w:noProof/>
            </w:rPr>
            <w:t>2</w:t>
          </w:r>
        </w:fldSimple>
      </w:p>
    </w:sdtContent>
  </w:sdt>
  <w:p w:rsidR="00083287" w:rsidRDefault="0008328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7" w:rsidRDefault="000832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28" w:rsidRDefault="00104828" w:rsidP="00083287">
      <w:pPr>
        <w:spacing w:after="0" w:line="240" w:lineRule="auto"/>
      </w:pPr>
      <w:r>
        <w:separator/>
      </w:r>
    </w:p>
  </w:footnote>
  <w:footnote w:type="continuationSeparator" w:id="1">
    <w:p w:rsidR="00104828" w:rsidRDefault="00104828" w:rsidP="0008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7" w:rsidRDefault="0008328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7" w:rsidRDefault="0008328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87" w:rsidRDefault="000832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D62"/>
    <w:multiLevelType w:val="multilevel"/>
    <w:tmpl w:val="4F78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57E2B"/>
    <w:multiLevelType w:val="multilevel"/>
    <w:tmpl w:val="22241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BB91E58"/>
    <w:multiLevelType w:val="multilevel"/>
    <w:tmpl w:val="048CC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DEF"/>
    <w:rsid w:val="00007B81"/>
    <w:rsid w:val="00083287"/>
    <w:rsid w:val="00104828"/>
    <w:rsid w:val="001F0296"/>
    <w:rsid w:val="002F6259"/>
    <w:rsid w:val="00306261"/>
    <w:rsid w:val="00420178"/>
    <w:rsid w:val="004A1B60"/>
    <w:rsid w:val="00555460"/>
    <w:rsid w:val="005B4DEF"/>
    <w:rsid w:val="0074171B"/>
    <w:rsid w:val="00A0066C"/>
    <w:rsid w:val="00D9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B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4DEF"/>
    <w:rPr>
      <w:b/>
      <w:bCs/>
    </w:rPr>
  </w:style>
  <w:style w:type="paragraph" w:customStyle="1" w:styleId="2">
    <w:name w:val="2"/>
    <w:basedOn w:val="a"/>
    <w:rsid w:val="005B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DEF"/>
  </w:style>
  <w:style w:type="character" w:styleId="a5">
    <w:name w:val="footnote reference"/>
    <w:basedOn w:val="a0"/>
    <w:uiPriority w:val="99"/>
    <w:semiHidden/>
    <w:unhideWhenUsed/>
    <w:rsid w:val="005B4DEF"/>
  </w:style>
  <w:style w:type="character" w:customStyle="1" w:styleId="link-wrapper-container">
    <w:name w:val="link-wrapper-container"/>
    <w:basedOn w:val="a0"/>
    <w:rsid w:val="005B4DEF"/>
  </w:style>
  <w:style w:type="character" w:styleId="a6">
    <w:name w:val="Hyperlink"/>
    <w:basedOn w:val="a0"/>
    <w:uiPriority w:val="99"/>
    <w:semiHidden/>
    <w:unhideWhenUsed/>
    <w:rsid w:val="005B4DE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B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5B4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4D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4D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4D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4D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3287"/>
  </w:style>
  <w:style w:type="paragraph" w:styleId="aa">
    <w:name w:val="footer"/>
    <w:basedOn w:val="a"/>
    <w:link w:val="ab"/>
    <w:uiPriority w:val="99"/>
    <w:unhideWhenUsed/>
    <w:rsid w:val="00083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3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26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13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590314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2422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31470802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852038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13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443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8761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10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293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7811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176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56118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651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06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467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934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26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50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12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657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46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39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085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32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65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249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0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142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46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8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950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37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180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91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29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974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140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515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055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328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71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4588136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68035095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8550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299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865944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8277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xn--80aaacg3ajc5bedviq9r.xn--p1ai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moycomp</cp:lastModifiedBy>
  <cp:revision>4</cp:revision>
  <cp:lastPrinted>2020-10-20T09:56:00Z</cp:lastPrinted>
  <dcterms:created xsi:type="dcterms:W3CDTF">2020-09-14T02:23:00Z</dcterms:created>
  <dcterms:modified xsi:type="dcterms:W3CDTF">2020-10-20T09:57:00Z</dcterms:modified>
</cp:coreProperties>
</file>